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2B4A" w14:textId="77777777" w:rsidR="00F03BBE" w:rsidRPr="00F03BBE" w:rsidRDefault="00D84D5B" w:rsidP="00FC7067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10101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 xml:space="preserve">        </w:t>
      </w:r>
      <w:r w:rsidR="005E60F0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Департамент по надзору за безопасным ведением работ в промышленности Министерства по чрезвычайным ситуациям Республики Беларусь (</w:t>
      </w:r>
      <w:proofErr w:type="spellStart"/>
      <w:r w:rsidR="00F03BBE" w:rsidRPr="00F03BBE">
        <w:rPr>
          <w:rFonts w:ascii="Times New Roman" w:eastAsia="Times New Roman" w:hAnsi="Times New Roman" w:cs="Times New Roman"/>
          <w:b/>
          <w:bCs/>
          <w:color w:val="010101"/>
          <w:sz w:val="30"/>
          <w:szCs w:val="30"/>
          <w:lang w:eastAsia="ru-RU"/>
        </w:rPr>
        <w:t>Госпромнадзор</w:t>
      </w:r>
      <w:proofErr w:type="spellEnd"/>
      <w:r w:rsidR="005E60F0">
        <w:rPr>
          <w:rFonts w:ascii="Times New Roman" w:eastAsia="Times New Roman" w:hAnsi="Times New Roman" w:cs="Times New Roman"/>
          <w:b/>
          <w:bCs/>
          <w:color w:val="010101"/>
          <w:sz w:val="30"/>
          <w:szCs w:val="30"/>
          <w:lang w:eastAsia="ru-RU"/>
        </w:rPr>
        <w:t>)</w:t>
      </w:r>
      <w:r w:rsidR="00235791" w:rsidRPr="005E60F0">
        <w:rPr>
          <w:rFonts w:ascii="Times New Roman" w:eastAsia="Times New Roman" w:hAnsi="Times New Roman" w:cs="Times New Roman"/>
          <w:b/>
          <w:bCs/>
          <w:color w:val="010101"/>
          <w:sz w:val="30"/>
          <w:szCs w:val="30"/>
          <w:lang w:eastAsia="ru-RU"/>
        </w:rPr>
        <w:t xml:space="preserve"> проводит опрос общественного мнения по вопросу </w:t>
      </w:r>
      <w:r w:rsidR="00235791" w:rsidRPr="00F03BBE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перехода Республики Беларусь на Европейское соглашение о международной дорожной перевозке опасных грузов (</w:t>
      </w:r>
      <w:r w:rsidR="00D86C87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 xml:space="preserve">соглашение </w:t>
      </w:r>
      <w:r w:rsidR="00235791" w:rsidRPr="00F03BBE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ДОПОГ).</w:t>
      </w:r>
    </w:p>
    <w:p w14:paraId="67529F88" w14:textId="77777777" w:rsidR="00F03BBE" w:rsidRPr="00F03BBE" w:rsidRDefault="004114C3" w:rsidP="00D84D5B">
      <w:pPr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       </w:t>
      </w:r>
      <w:r w:rsidR="001E3779" w:rsidRPr="00F03BBE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>Европейское соглашение о международной дорожной перевозке опасных грузов (</w:t>
      </w:r>
      <w:r w:rsidR="001E3779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 xml:space="preserve">соглашение </w:t>
      </w:r>
      <w:r w:rsidR="001E3779" w:rsidRPr="00F03BBE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>ДОПОГ)</w:t>
      </w:r>
      <w:r w:rsidR="001E3779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 xml:space="preserve"> </w:t>
      </w:r>
      <w:r w:rsidR="00F03BBE" w:rsidRPr="00F03BB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было совершено в Женеве 30 сентября 1957 года под эгидой Европейской экономической комиссии Организации Объединенных Наций и вступило в силу 29 января 1968 года.</w:t>
      </w:r>
    </w:p>
    <w:p w14:paraId="67BF0297" w14:textId="77777777" w:rsidR="00F03BBE" w:rsidRPr="00F03BBE" w:rsidRDefault="00CA0DF4" w:rsidP="00A022A6">
      <w:pPr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       </w:t>
      </w:r>
      <w:r w:rsidR="00F03BBE" w:rsidRPr="00F03BB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 тех пор как соглашение ДОПОГ вступило в силу, приложения А и В регулярно пересматриваются и обновляются. В настоящее время действует редакция соглашения ДОПОГ 2019 года.</w:t>
      </w:r>
    </w:p>
    <w:p w14:paraId="25D3410F" w14:textId="77777777" w:rsidR="00F03BBE" w:rsidRPr="00F03BBE" w:rsidRDefault="00A022A6" w:rsidP="00663C99">
      <w:pPr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       </w:t>
      </w:r>
      <w:r w:rsidR="00F03BBE" w:rsidRPr="00F03BB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Республика Беларусь присоединилась к соглашению ДОПОГ постановлением Совета Министров Республики Беларусь от 30 ноября 1992 г. № 721.</w:t>
      </w:r>
    </w:p>
    <w:p w14:paraId="3473AD00" w14:textId="77777777" w:rsidR="00F03BBE" w:rsidRPr="00F03BBE" w:rsidRDefault="00663C99" w:rsidP="00750627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       </w:t>
      </w:r>
      <w:r w:rsidR="00F03BBE" w:rsidRPr="00F03BB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 настоящее время членами соглашения ДОПОГ</w:t>
      </w:r>
      <w:r w:rsidR="00750627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,</w:t>
      </w:r>
      <w:r w:rsidR="00F03BBE" w:rsidRPr="00F03BB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кроме нашей страны</w:t>
      </w:r>
      <w:r w:rsidR="00750627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,</w:t>
      </w:r>
      <w:r w:rsidR="00F03BBE" w:rsidRPr="00F03BB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являются: Австрия, Азербайджан, Албания, Андорра, Бельгия, Болгария, Босния и Герцеговина, Великобритания, Венгрия, Германия, Греция, Грузия, Дания, Ирландия, Исландия, Испания, Италия, Казахстан, Кипр, Латвия, Литва, Лихтенштейн, Люксембург, Мальта, Марокко, Молдова, Нидерланды, Норвегия, Польша, Португалия, Россия, Румыния, Сан-Марино, Северная Македония, Сербия, Словакия, Словения, Таджикистан, Тунис, Турция, Украина, Финляндия, Франция, Хорватия, Черногория, Чехия, Швейцария, Швеция и Эстония.</w:t>
      </w:r>
    </w:p>
    <w:p w14:paraId="54C09697" w14:textId="77777777" w:rsidR="00F03BBE" w:rsidRPr="00F03BBE" w:rsidRDefault="00266BB2" w:rsidP="00266BB2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       </w:t>
      </w:r>
      <w:r w:rsidR="00F03BBE" w:rsidRPr="00F03BB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 соответствии с постановлением Совета Министров Республики Беларусь от 21 ноября 2017 г. № 877 «О сотрудничестве с международными организациями и межгосударственными образованиями»</w:t>
      </w:r>
      <w:r w:rsidR="0044198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,</w:t>
      </w:r>
      <w:r w:rsidR="00F03BBE" w:rsidRPr="00F03BB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МЧС</w:t>
      </w:r>
      <w:r w:rsidR="0072415C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="00F03BBE" w:rsidRPr="00F03BB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определено ответственным за сотрудничество с Комитетом по внутреннему транспорту Европейской экономической комиссии Организации Объединенных Наций (вопросы перевозки опасных грузов).</w:t>
      </w:r>
    </w:p>
    <w:p w14:paraId="7B5E0488" w14:textId="77777777" w:rsidR="00F03BBE" w:rsidRPr="00F03BBE" w:rsidRDefault="002569D6" w:rsidP="00EF5301">
      <w:pPr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       </w:t>
      </w:r>
      <w:r w:rsidR="00F03BBE" w:rsidRPr="00F03BB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 нашей стране перевозка опасных грузов автомобильным транспортом осуществляется в соответствии с требованиями Правил по обеспечению безопасности перевозки опасных грузов автомобильным транспортом в Республике Беларусь, утвержденных постановлением МЧС от 08.12.2010 № 61 (в редакции постановления МЧС от 29.12.2016 № 79) (далее – Правила), ряд положений которых дублирует требования соглашения ДОПОГ. При этом для внутриреспубликанских перевозок применяются положения Правил, а для международных – соглашение ДОПОГ.</w:t>
      </w:r>
    </w:p>
    <w:p w14:paraId="60E0C1E7" w14:textId="77777777" w:rsidR="00F03BBE" w:rsidRPr="00F03BBE" w:rsidRDefault="00EF5301" w:rsidP="00413816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lastRenderedPageBreak/>
        <w:t xml:space="preserve">        </w:t>
      </w:r>
      <w:r w:rsidR="00F03BBE" w:rsidRPr="00F03BB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Соглашение ДОПОГ регламентирует не только вопросы непосредственно перевозки опасных грузов, но и подготовки работников, приема экзаменов, изготовления и утверждения типа цистерн, проведения испытаний цистерн и другие.</w:t>
      </w:r>
    </w:p>
    <w:p w14:paraId="297B955C" w14:textId="77777777" w:rsidR="00F03BBE" w:rsidRPr="00F03BBE" w:rsidRDefault="00413816" w:rsidP="00760343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       </w:t>
      </w:r>
      <w:r w:rsidR="00F03BBE" w:rsidRPr="00F03BB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 целях всестороннего изучения общественного мнения по вопросу актуальности и необходимости перехода Республики Беларусь в области перевозки опасных грузов на соглашение ДОПОГ взамен Правил</w:t>
      </w:r>
      <w:r w:rsidR="00D86C87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,</w:t>
      </w:r>
      <w:r w:rsidR="00F03BBE" w:rsidRPr="00F03BB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proofErr w:type="spellStart"/>
      <w:r w:rsidR="00F03BBE" w:rsidRPr="00F03BB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Госпромнадзор</w:t>
      </w:r>
      <w:proofErr w:type="spellEnd"/>
      <w:r w:rsidR="00F03BBE" w:rsidRPr="00F03BB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проводит в период с 27 января по 16 февраля</w:t>
      </w:r>
      <w:r w:rsidR="0072222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2020 г.</w:t>
      </w:r>
      <w:r w:rsidR="00F03BBE" w:rsidRPr="00F03BB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общественное обсуждение данной инициативы.</w:t>
      </w:r>
    </w:p>
    <w:p w14:paraId="051DA71E" w14:textId="77777777" w:rsidR="002C3A58" w:rsidRPr="00D84D5B" w:rsidRDefault="00435FD8" w:rsidP="00D84D5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 xml:space="preserve">        </w:t>
      </w:r>
      <w:r w:rsidR="00F03BBE" w:rsidRPr="00D84D5B"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>Имеющиеся мнения, обоснованные замечания и предложения субъектов перевозки опасных грузов (перевозчиков, организаций, занимающихся изготовлением, испытанием цистерн, подготовкой работников и других заинтересованных) просим направлять по электронному адресу</w:t>
      </w:r>
      <w:r w:rsidR="003E5E81"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 xml:space="preserve"> </w:t>
      </w:r>
      <w:hyperlink r:id="rId6" w:history="1">
        <w:r w:rsidR="00F03BBE" w:rsidRPr="00E65BD1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gospromnadzor@mchs.gov.by</w:t>
        </w:r>
      </w:hyperlink>
      <w:r w:rsidR="003E5E8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03BBE" w:rsidRPr="001D1228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shd w:val="clear" w:color="auto" w:fill="FFFFFF"/>
          <w:lang w:eastAsia="ru-RU"/>
        </w:rPr>
        <w:t>с обязательным указанием темы письма «Инициатива»</w:t>
      </w:r>
      <w:r w:rsidR="001D1228">
        <w:rPr>
          <w:rFonts w:ascii="Times New Roman" w:eastAsia="Times New Roman" w:hAnsi="Times New Roman" w:cs="Times New Roman"/>
          <w:bCs/>
          <w:color w:val="262626"/>
          <w:sz w:val="30"/>
          <w:szCs w:val="30"/>
          <w:shd w:val="clear" w:color="auto" w:fill="FFFFFF"/>
          <w:lang w:eastAsia="ru-RU"/>
        </w:rPr>
        <w:t xml:space="preserve"> </w:t>
      </w:r>
      <w:r w:rsidR="00F03BBE" w:rsidRPr="00D84D5B"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>или по факсу (8 017) 212 44 70.</w:t>
      </w:r>
    </w:p>
    <w:p w14:paraId="5DA0E251" w14:textId="77777777" w:rsidR="00D84D5B" w:rsidRPr="00E65BD1" w:rsidRDefault="00D84D5B" w:rsidP="00D84D5B">
      <w:pPr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sectPr w:rsidR="00D84D5B" w:rsidRPr="00E65BD1" w:rsidSect="00E14B7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8DF08" w14:textId="77777777" w:rsidR="000C1A1F" w:rsidRDefault="000C1A1F" w:rsidP="00E14B7E">
      <w:r>
        <w:separator/>
      </w:r>
    </w:p>
  </w:endnote>
  <w:endnote w:type="continuationSeparator" w:id="0">
    <w:p w14:paraId="5D31D9C4" w14:textId="77777777" w:rsidR="000C1A1F" w:rsidRDefault="000C1A1F" w:rsidP="00E1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94B1" w14:textId="77777777" w:rsidR="000C1A1F" w:rsidRDefault="000C1A1F" w:rsidP="00E14B7E">
      <w:r>
        <w:separator/>
      </w:r>
    </w:p>
  </w:footnote>
  <w:footnote w:type="continuationSeparator" w:id="0">
    <w:p w14:paraId="7D842BA7" w14:textId="77777777" w:rsidR="000C1A1F" w:rsidRDefault="000C1A1F" w:rsidP="00E1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2802"/>
      <w:docPartObj>
        <w:docPartGallery w:val="Page Numbers (Top of Page)"/>
        <w:docPartUnique/>
      </w:docPartObj>
    </w:sdtPr>
    <w:sdtEndPr/>
    <w:sdtContent>
      <w:p w14:paraId="1C0B0FF0" w14:textId="77777777" w:rsidR="00E14B7E" w:rsidRDefault="000C1A1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9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F24C7" w14:textId="77777777" w:rsidR="00E14B7E" w:rsidRDefault="00E14B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BE"/>
    <w:rsid w:val="000B53BA"/>
    <w:rsid w:val="000C1A1F"/>
    <w:rsid w:val="001D1228"/>
    <w:rsid w:val="001E3779"/>
    <w:rsid w:val="00235791"/>
    <w:rsid w:val="002569D6"/>
    <w:rsid w:val="00266BB2"/>
    <w:rsid w:val="002C3A58"/>
    <w:rsid w:val="00353FB9"/>
    <w:rsid w:val="003E5E81"/>
    <w:rsid w:val="004114C3"/>
    <w:rsid w:val="00413816"/>
    <w:rsid w:val="00435FD8"/>
    <w:rsid w:val="00441986"/>
    <w:rsid w:val="005E60F0"/>
    <w:rsid w:val="006467BD"/>
    <w:rsid w:val="00663C99"/>
    <w:rsid w:val="00722224"/>
    <w:rsid w:val="0072415C"/>
    <w:rsid w:val="00750627"/>
    <w:rsid w:val="00760343"/>
    <w:rsid w:val="009520A7"/>
    <w:rsid w:val="00966BFB"/>
    <w:rsid w:val="0097102B"/>
    <w:rsid w:val="009D6616"/>
    <w:rsid w:val="00A022A6"/>
    <w:rsid w:val="00CA0DF4"/>
    <w:rsid w:val="00CF3896"/>
    <w:rsid w:val="00D84D5B"/>
    <w:rsid w:val="00D86C87"/>
    <w:rsid w:val="00E14B7E"/>
    <w:rsid w:val="00E65BD1"/>
    <w:rsid w:val="00EF5301"/>
    <w:rsid w:val="00F03BBE"/>
    <w:rsid w:val="00F56B7E"/>
    <w:rsid w:val="00FC7067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426F"/>
  <w15:docId w15:val="{3CCD8719-05C3-40DE-AF8F-90AAD354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A58"/>
  </w:style>
  <w:style w:type="paragraph" w:styleId="1">
    <w:name w:val="heading 1"/>
    <w:basedOn w:val="a"/>
    <w:link w:val="10"/>
    <w:uiPriority w:val="9"/>
    <w:qFormat/>
    <w:rsid w:val="00F03B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3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3B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4B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B7E"/>
  </w:style>
  <w:style w:type="paragraph" w:styleId="a7">
    <w:name w:val="footer"/>
    <w:basedOn w:val="a"/>
    <w:link w:val="a8"/>
    <w:uiPriority w:val="99"/>
    <w:semiHidden/>
    <w:unhideWhenUsed/>
    <w:rsid w:val="00E14B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promnadzor@mchs.gov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Янушко</dc:creator>
  <cp:keywords/>
  <dc:description/>
  <cp:lastModifiedBy>User</cp:lastModifiedBy>
  <cp:revision>2</cp:revision>
  <dcterms:created xsi:type="dcterms:W3CDTF">2020-02-06T05:10:00Z</dcterms:created>
  <dcterms:modified xsi:type="dcterms:W3CDTF">2020-02-06T05:10:00Z</dcterms:modified>
</cp:coreProperties>
</file>