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97" w:rsidRPr="00BD6D0A" w:rsidRDefault="00BD6D0A" w:rsidP="00BD6D0A">
      <w:pPr>
        <w:ind w:firstLine="709"/>
        <w:jc w:val="right"/>
        <w:rPr>
          <w:i/>
          <w:sz w:val="30"/>
          <w:szCs w:val="30"/>
          <w:lang w:val="be-BY"/>
        </w:rPr>
      </w:pPr>
      <w:r w:rsidRPr="00BD6D0A">
        <w:rPr>
          <w:i/>
          <w:sz w:val="30"/>
          <w:szCs w:val="30"/>
          <w:lang w:val="be-BY"/>
        </w:rPr>
        <w:t>Приложение 2</w:t>
      </w:r>
    </w:p>
    <w:p w:rsidR="00BD6D0A" w:rsidRDefault="00BD6D0A" w:rsidP="00535197">
      <w:pPr>
        <w:ind w:firstLine="709"/>
        <w:jc w:val="both"/>
        <w:rPr>
          <w:sz w:val="30"/>
          <w:szCs w:val="30"/>
          <w:lang w:val="be-BY"/>
        </w:rPr>
      </w:pPr>
    </w:p>
    <w:p w:rsidR="00FD7289" w:rsidRDefault="00BD6D0A" w:rsidP="00FD7289">
      <w:pPr>
        <w:ind w:firstLine="709"/>
        <w:jc w:val="center"/>
        <w:rPr>
          <w:sz w:val="30"/>
          <w:szCs w:val="30"/>
          <w:lang w:val="be-BY"/>
        </w:rPr>
      </w:pPr>
      <w:r w:rsidRPr="00BD6D0A">
        <w:rPr>
          <w:sz w:val="30"/>
          <w:szCs w:val="30"/>
          <w:lang w:val="be-BY"/>
        </w:rPr>
        <w:t xml:space="preserve">Информация загранучреждений </w:t>
      </w:r>
      <w:r>
        <w:rPr>
          <w:sz w:val="30"/>
          <w:szCs w:val="30"/>
          <w:lang w:val="be-BY"/>
        </w:rPr>
        <w:t xml:space="preserve">Республики </w:t>
      </w:r>
      <w:r w:rsidRPr="00BD6D0A">
        <w:rPr>
          <w:sz w:val="30"/>
          <w:szCs w:val="30"/>
          <w:lang w:val="be-BY"/>
        </w:rPr>
        <w:t>Беларус</w:t>
      </w:r>
      <w:r>
        <w:rPr>
          <w:sz w:val="30"/>
          <w:szCs w:val="30"/>
          <w:lang w:val="be-BY"/>
        </w:rPr>
        <w:t xml:space="preserve">ь </w:t>
      </w:r>
    </w:p>
    <w:p w:rsidR="00BD6D0A" w:rsidRDefault="00BD6D0A" w:rsidP="00FD7289">
      <w:pPr>
        <w:ind w:firstLine="709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</w:t>
      </w:r>
      <w:r w:rsidR="00FD7289" w:rsidRPr="00FD7289">
        <w:t xml:space="preserve"> </w:t>
      </w:r>
      <w:r w:rsidR="00FD7289" w:rsidRPr="00FD7289">
        <w:rPr>
          <w:sz w:val="30"/>
          <w:szCs w:val="30"/>
          <w:lang w:val="be-BY"/>
        </w:rPr>
        <w:t>проводимых в странах пребывания и международными организациями конкурсах на получение грантов</w:t>
      </w:r>
    </w:p>
    <w:p w:rsidR="00D33194" w:rsidRDefault="00D33194" w:rsidP="00535197">
      <w:pPr>
        <w:ind w:firstLine="709"/>
        <w:jc w:val="both"/>
        <w:rPr>
          <w:sz w:val="30"/>
          <w:szCs w:val="30"/>
          <w:lang w:val="be-BY"/>
        </w:rPr>
      </w:pPr>
    </w:p>
    <w:p w:rsidR="00F9268C" w:rsidRDefault="00F9268C" w:rsidP="00D33194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Венгрия</w:t>
      </w:r>
    </w:p>
    <w:p w:rsidR="00F9268C" w:rsidRPr="00F9268C" w:rsidRDefault="00F9268C" w:rsidP="00F9268C">
      <w:pPr>
        <w:spacing w:before="120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F9268C">
        <w:rPr>
          <w:rFonts w:eastAsia="Calibri"/>
          <w:i/>
          <w:sz w:val="30"/>
          <w:szCs w:val="30"/>
          <w:lang w:eastAsia="en-US"/>
        </w:rPr>
        <w:t>Программа сотрудничества в сфере образования между Правительством Республики Беларусь и Правительством Венгрии</w:t>
      </w:r>
      <w:r w:rsidRPr="00F9268C">
        <w:rPr>
          <w:rFonts w:eastAsia="Calibri"/>
          <w:b/>
          <w:sz w:val="30"/>
          <w:szCs w:val="30"/>
          <w:lang w:eastAsia="en-US"/>
        </w:rPr>
        <w:t xml:space="preserve"> </w:t>
      </w:r>
      <w:r w:rsidRPr="00F9268C">
        <w:rPr>
          <w:rFonts w:eastAsia="Calibri"/>
          <w:sz w:val="30"/>
          <w:szCs w:val="30"/>
          <w:lang w:eastAsia="en-US"/>
        </w:rPr>
        <w:t>предусматривает выделение грантов для ежегодного направления на обучени</w:t>
      </w:r>
      <w:r>
        <w:rPr>
          <w:rFonts w:eastAsia="Calibri"/>
          <w:sz w:val="30"/>
          <w:szCs w:val="30"/>
          <w:lang w:eastAsia="en-US"/>
        </w:rPr>
        <w:t>е</w:t>
      </w:r>
      <w:r w:rsidRPr="00F9268C">
        <w:rPr>
          <w:rFonts w:eastAsia="Calibri"/>
          <w:sz w:val="30"/>
          <w:szCs w:val="30"/>
          <w:lang w:eastAsia="en-US"/>
        </w:rPr>
        <w:t xml:space="preserve"> в Венгрию до 50 белорусских студентов</w:t>
      </w:r>
      <w:r w:rsidR="00F817A0">
        <w:rPr>
          <w:rFonts w:eastAsia="Calibri"/>
          <w:sz w:val="30"/>
          <w:szCs w:val="30"/>
          <w:lang w:eastAsia="en-US"/>
        </w:rPr>
        <w:t>:</w:t>
      </w:r>
      <w:r w:rsidRPr="00F9268C">
        <w:rPr>
          <w:rFonts w:eastAsia="Calibri"/>
          <w:i/>
          <w:sz w:val="30"/>
          <w:szCs w:val="30"/>
          <w:lang w:eastAsia="en-US"/>
        </w:rPr>
        <w:t xml:space="preserve"> </w:t>
      </w:r>
    </w:p>
    <w:p w:rsidR="00F9268C" w:rsidRPr="00F9268C" w:rsidRDefault="00F9268C" w:rsidP="00F817A0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9268C">
        <w:rPr>
          <w:rFonts w:eastAsia="Calibri"/>
          <w:sz w:val="30"/>
          <w:szCs w:val="30"/>
          <w:lang w:eastAsia="en-US"/>
        </w:rPr>
        <w:t xml:space="preserve">20 вакансий для студентов, получающих высшее образование </w:t>
      </w:r>
      <w:r w:rsidRPr="00F9268C">
        <w:rPr>
          <w:rFonts w:eastAsia="Calibri"/>
          <w:sz w:val="30"/>
          <w:szCs w:val="30"/>
          <w:lang w:val="en-US" w:eastAsia="en-US"/>
        </w:rPr>
        <w:t>I</w:t>
      </w:r>
      <w:r w:rsidRPr="00F9268C">
        <w:rPr>
          <w:rFonts w:eastAsia="Calibri"/>
          <w:sz w:val="30"/>
          <w:szCs w:val="30"/>
          <w:lang w:eastAsia="en-US"/>
        </w:rPr>
        <w:t xml:space="preserve"> степени, для обучения на английском языке по программе </w:t>
      </w:r>
      <w:proofErr w:type="spellStart"/>
      <w:r w:rsidRPr="00F9268C">
        <w:rPr>
          <w:rFonts w:eastAsia="Calibri"/>
          <w:sz w:val="30"/>
          <w:szCs w:val="30"/>
          <w:lang w:eastAsia="en-US"/>
        </w:rPr>
        <w:t>бакалавриата</w:t>
      </w:r>
      <w:proofErr w:type="spellEnd"/>
      <w:r w:rsidR="00C02310">
        <w:rPr>
          <w:rFonts w:eastAsia="Calibri"/>
          <w:sz w:val="30"/>
          <w:szCs w:val="30"/>
          <w:lang w:eastAsia="en-US"/>
        </w:rPr>
        <w:t xml:space="preserve"> (бакалавр гуманитарных наук</w:t>
      </w:r>
      <w:r w:rsidRPr="00F9268C">
        <w:rPr>
          <w:rFonts w:eastAsia="Calibri"/>
          <w:sz w:val="30"/>
          <w:szCs w:val="30"/>
          <w:lang w:eastAsia="en-US"/>
        </w:rPr>
        <w:t xml:space="preserve">/бакалавр технических наук) сроком на 1 год (2 семестра)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 </w:t>
      </w:r>
    </w:p>
    <w:p w:rsidR="00F9268C" w:rsidRPr="00F9268C" w:rsidRDefault="00F9268C" w:rsidP="00F817A0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9268C">
        <w:rPr>
          <w:rFonts w:eastAsia="Calibri"/>
          <w:sz w:val="30"/>
          <w:szCs w:val="30"/>
          <w:lang w:eastAsia="en-US"/>
        </w:rPr>
        <w:t xml:space="preserve">25 вакансий для студентов, получающих высшее образование </w:t>
      </w:r>
      <w:r w:rsidRPr="00F9268C">
        <w:rPr>
          <w:rFonts w:eastAsia="Calibri"/>
          <w:sz w:val="30"/>
          <w:szCs w:val="30"/>
          <w:lang w:val="en-US" w:eastAsia="en-US"/>
        </w:rPr>
        <w:t>II</w:t>
      </w:r>
      <w:r w:rsidRPr="00F9268C">
        <w:rPr>
          <w:rFonts w:eastAsia="Calibri"/>
          <w:sz w:val="30"/>
          <w:szCs w:val="30"/>
          <w:lang w:eastAsia="en-US"/>
        </w:rPr>
        <w:t xml:space="preserve"> степени (магистрантов), для обучения на английском языке по программе магистрату</w:t>
      </w:r>
      <w:r w:rsidR="00C02310">
        <w:rPr>
          <w:rFonts w:eastAsia="Calibri"/>
          <w:sz w:val="30"/>
          <w:szCs w:val="30"/>
          <w:lang w:eastAsia="en-US"/>
        </w:rPr>
        <w:t>ры (магистр гуманитарных наук/</w:t>
      </w:r>
      <w:r w:rsidRPr="00F9268C">
        <w:rPr>
          <w:rFonts w:eastAsia="Calibri"/>
          <w:sz w:val="30"/>
          <w:szCs w:val="30"/>
          <w:lang w:eastAsia="en-US"/>
        </w:rPr>
        <w:t>магистр технических наук) на полный курс обучения в следующих областях: сельскохозяйственные науки, естественные науки, математика, техника и технологии, биотехнологии, международные отношения, отношения в Европейском союзе, музыка;</w:t>
      </w:r>
    </w:p>
    <w:p w:rsidR="00F9268C" w:rsidRPr="00F9268C" w:rsidRDefault="00F9268C" w:rsidP="00F817A0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9268C">
        <w:rPr>
          <w:rFonts w:eastAsia="Calibri"/>
          <w:sz w:val="30"/>
          <w:szCs w:val="30"/>
          <w:lang w:eastAsia="en-US"/>
        </w:rPr>
        <w:t>5 аспирантов для обучения в аспирантуре в любой области науки.</w:t>
      </w:r>
    </w:p>
    <w:p w:rsidR="00F9268C" w:rsidRPr="00F9268C" w:rsidRDefault="00F9268C" w:rsidP="00F817A0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F9268C">
        <w:rPr>
          <w:rFonts w:eastAsia="Calibri"/>
          <w:sz w:val="30"/>
          <w:szCs w:val="30"/>
          <w:lang w:eastAsia="en-US"/>
        </w:rPr>
        <w:t xml:space="preserve">Стипендия правительства </w:t>
      </w:r>
      <w:r w:rsidR="00A84F2A">
        <w:rPr>
          <w:rFonts w:eastAsia="Calibri"/>
          <w:sz w:val="30"/>
          <w:szCs w:val="30"/>
          <w:lang w:eastAsia="en-US"/>
        </w:rPr>
        <w:t>В</w:t>
      </w:r>
      <w:r w:rsidR="00A84F2A" w:rsidRPr="00F9268C">
        <w:rPr>
          <w:rFonts w:eastAsia="Calibri"/>
          <w:sz w:val="30"/>
          <w:szCs w:val="30"/>
          <w:lang w:eastAsia="en-US"/>
        </w:rPr>
        <w:t>енг</w:t>
      </w:r>
      <w:r w:rsidR="00A84F2A">
        <w:rPr>
          <w:rFonts w:eastAsia="Calibri"/>
          <w:sz w:val="30"/>
          <w:szCs w:val="30"/>
          <w:lang w:eastAsia="en-US"/>
        </w:rPr>
        <w:t>рии</w:t>
      </w:r>
      <w:r w:rsidR="00A84F2A" w:rsidRPr="00F9268C">
        <w:rPr>
          <w:rFonts w:eastAsia="Calibri"/>
          <w:sz w:val="30"/>
          <w:szCs w:val="30"/>
          <w:lang w:eastAsia="en-US"/>
        </w:rPr>
        <w:t xml:space="preserve"> </w:t>
      </w:r>
      <w:r w:rsidRPr="00F9268C">
        <w:rPr>
          <w:rFonts w:eastAsia="Calibri"/>
          <w:sz w:val="30"/>
          <w:szCs w:val="30"/>
          <w:lang w:eastAsia="en-US"/>
        </w:rPr>
        <w:t>покрывает следующие расходы: бесплатное обучение; ежемесячная стипендия студентам; бесплатное проживание в общежитии либо предоставление ежемесячной компенсации; медицинская страховка.</w:t>
      </w:r>
    </w:p>
    <w:p w:rsidR="00F9268C" w:rsidRPr="00F9268C" w:rsidRDefault="00F9268C" w:rsidP="00F9268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9268C">
        <w:rPr>
          <w:rFonts w:eastAsia="Calibri"/>
          <w:sz w:val="30"/>
          <w:szCs w:val="30"/>
          <w:lang w:eastAsia="en-US"/>
        </w:rPr>
        <w:t>В 2019-2020 учебном году онлайн пода</w:t>
      </w:r>
      <w:r w:rsidR="00A84F2A">
        <w:rPr>
          <w:rFonts w:eastAsia="Calibri"/>
          <w:sz w:val="30"/>
          <w:szCs w:val="30"/>
          <w:lang w:eastAsia="en-US"/>
        </w:rPr>
        <w:t>на</w:t>
      </w:r>
      <w:r w:rsidRPr="00F9268C">
        <w:rPr>
          <w:rFonts w:eastAsia="Calibri"/>
          <w:sz w:val="30"/>
          <w:szCs w:val="30"/>
          <w:lang w:eastAsia="en-US"/>
        </w:rPr>
        <w:t xml:space="preserve"> 21 </w:t>
      </w:r>
      <w:r w:rsidR="00A84F2A">
        <w:rPr>
          <w:rFonts w:eastAsia="Calibri"/>
          <w:sz w:val="30"/>
          <w:szCs w:val="30"/>
          <w:lang w:eastAsia="en-US"/>
        </w:rPr>
        <w:t>заявка</w:t>
      </w:r>
      <w:r w:rsidRPr="00F9268C">
        <w:rPr>
          <w:rFonts w:eastAsia="Calibri"/>
          <w:sz w:val="30"/>
          <w:szCs w:val="30"/>
          <w:lang w:eastAsia="en-US"/>
        </w:rPr>
        <w:t>. Министерство образования Республики Беларусь официально выдвину</w:t>
      </w:r>
      <w:r w:rsidR="00F817A0">
        <w:rPr>
          <w:rFonts w:eastAsia="Calibri"/>
          <w:sz w:val="30"/>
          <w:szCs w:val="30"/>
          <w:lang w:eastAsia="en-US"/>
        </w:rPr>
        <w:t>ло</w:t>
      </w:r>
      <w:r w:rsidRPr="00F9268C">
        <w:rPr>
          <w:rFonts w:eastAsia="Calibri"/>
          <w:sz w:val="30"/>
          <w:szCs w:val="30"/>
          <w:lang w:eastAsia="en-US"/>
        </w:rPr>
        <w:t xml:space="preserve"> 12 кандидатур, прошли отбор и были приглашены на обучение в Венгрию 10 студентов.</w:t>
      </w:r>
    </w:p>
    <w:p w:rsidR="00F9268C" w:rsidRPr="00F9268C" w:rsidRDefault="00F9268C" w:rsidP="00FA1C85">
      <w:pPr>
        <w:spacing w:before="120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F9268C">
        <w:rPr>
          <w:rFonts w:eastAsia="Calibri"/>
          <w:i/>
          <w:sz w:val="30"/>
          <w:szCs w:val="30"/>
          <w:lang w:eastAsia="en-US"/>
        </w:rPr>
        <w:t>Совместная стипендиальная программа Венгерского правительства и Продовольственной и сельск</w:t>
      </w:r>
      <w:r>
        <w:rPr>
          <w:rFonts w:eastAsia="Calibri"/>
          <w:i/>
          <w:sz w:val="30"/>
          <w:szCs w:val="30"/>
          <w:lang w:eastAsia="en-US"/>
        </w:rPr>
        <w:t>охозяйственной организац</w:t>
      </w:r>
      <w:proofErr w:type="gramStart"/>
      <w:r>
        <w:rPr>
          <w:rFonts w:eastAsia="Calibri"/>
          <w:i/>
          <w:sz w:val="30"/>
          <w:szCs w:val="30"/>
          <w:lang w:eastAsia="en-US"/>
        </w:rPr>
        <w:t>ии ОО</w:t>
      </w:r>
      <w:proofErr w:type="gramEnd"/>
      <w:r>
        <w:rPr>
          <w:rFonts w:eastAsia="Calibri"/>
          <w:i/>
          <w:sz w:val="30"/>
          <w:szCs w:val="30"/>
          <w:lang w:eastAsia="en-US"/>
        </w:rPr>
        <w:t>Н</w:t>
      </w:r>
    </w:p>
    <w:p w:rsidR="00E3448B" w:rsidRDefault="00E3448B" w:rsidP="00E3448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Программа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реализуется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соответствии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соглашением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между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ФАО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</w:t>
      </w:r>
      <w:r w:rsidR="00F31802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Правительством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Венгрии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от</w:t>
      </w:r>
      <w:r w:rsidRPr="00F0521E">
        <w:rPr>
          <w:rFonts w:eastAsia="Calibri"/>
          <w:sz w:val="30"/>
          <w:szCs w:val="30"/>
          <w:lang w:eastAsia="en-US"/>
        </w:rPr>
        <w:t xml:space="preserve"> 2007 </w:t>
      </w:r>
      <w:r>
        <w:rPr>
          <w:rFonts w:eastAsia="Calibri"/>
          <w:sz w:val="30"/>
          <w:szCs w:val="30"/>
          <w:lang w:eastAsia="en-US"/>
        </w:rPr>
        <w:t>года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и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финансируется</w:t>
      </w:r>
      <w:r w:rsidRPr="00F0521E">
        <w:rPr>
          <w:rFonts w:eastAsia="Calibri"/>
          <w:sz w:val="30"/>
          <w:szCs w:val="30"/>
          <w:lang w:eastAsia="en-US"/>
        </w:rPr>
        <w:t xml:space="preserve"> </w:t>
      </w:r>
      <w:r w:rsidR="00F31802">
        <w:rPr>
          <w:rFonts w:eastAsia="Calibri"/>
          <w:sz w:val="30"/>
          <w:szCs w:val="30"/>
          <w:lang w:eastAsia="en-US"/>
        </w:rPr>
        <w:t>венгерской стороной</w:t>
      </w:r>
      <w:r>
        <w:rPr>
          <w:rFonts w:eastAsia="Calibri"/>
          <w:sz w:val="30"/>
          <w:szCs w:val="30"/>
          <w:lang w:eastAsia="en-US"/>
        </w:rPr>
        <w:t xml:space="preserve">. </w:t>
      </w:r>
    </w:p>
    <w:p w:rsidR="00F31802" w:rsidRPr="00F9268C" w:rsidRDefault="00E3448B" w:rsidP="00F3180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На 2020/2021 учебный год предлагаются курсы в сферах </w:t>
      </w:r>
      <w:r w:rsidR="00E22FC8">
        <w:rPr>
          <w:rFonts w:eastAsia="Calibri"/>
          <w:sz w:val="30"/>
          <w:szCs w:val="30"/>
          <w:lang w:eastAsia="en-US"/>
        </w:rPr>
        <w:t>продовольственной безопасности, садоводства и питания животных</w:t>
      </w:r>
      <w:r w:rsidR="00C026B2">
        <w:rPr>
          <w:rFonts w:eastAsia="Calibri"/>
          <w:sz w:val="30"/>
          <w:szCs w:val="30"/>
          <w:lang w:eastAsia="en-US"/>
        </w:rPr>
        <w:t xml:space="preserve"> (приложение 2/1)</w:t>
      </w:r>
      <w:r w:rsidR="00E22FC8">
        <w:rPr>
          <w:rFonts w:eastAsia="Calibri"/>
          <w:sz w:val="30"/>
          <w:szCs w:val="30"/>
          <w:lang w:eastAsia="en-US"/>
        </w:rPr>
        <w:t xml:space="preserve">. </w:t>
      </w:r>
      <w:r w:rsidR="00F31802" w:rsidRPr="00F9268C">
        <w:rPr>
          <w:rFonts w:eastAsia="Calibri"/>
          <w:sz w:val="30"/>
          <w:szCs w:val="30"/>
          <w:lang w:eastAsia="en-US"/>
        </w:rPr>
        <w:t>Обучение осуществляется на английском языке.</w:t>
      </w:r>
    </w:p>
    <w:p w:rsidR="00F9268C" w:rsidRPr="00F9268C" w:rsidRDefault="00F9268C" w:rsidP="00FA1C8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9268C">
        <w:rPr>
          <w:rFonts w:eastAsia="Calibri"/>
          <w:sz w:val="30"/>
          <w:szCs w:val="30"/>
          <w:lang w:eastAsia="en-US"/>
        </w:rPr>
        <w:lastRenderedPageBreak/>
        <w:t>Программой предусматривается покрытие расходов на обучение, пользование учебными пособиями, проживание, медицинскую страховку.</w:t>
      </w:r>
    </w:p>
    <w:p w:rsidR="00F9268C" w:rsidRDefault="00F31802" w:rsidP="00FA1C85">
      <w:pPr>
        <w:ind w:firstLine="709"/>
        <w:jc w:val="both"/>
        <w:rPr>
          <w:sz w:val="30"/>
          <w:szCs w:val="30"/>
        </w:rPr>
      </w:pPr>
      <w:r w:rsidRPr="00F31802">
        <w:rPr>
          <w:sz w:val="30"/>
          <w:szCs w:val="30"/>
        </w:rPr>
        <w:t xml:space="preserve">Информация </w:t>
      </w:r>
      <w:r>
        <w:rPr>
          <w:sz w:val="30"/>
          <w:szCs w:val="30"/>
        </w:rPr>
        <w:t xml:space="preserve">ранее </w:t>
      </w:r>
      <w:r w:rsidRPr="00F31802">
        <w:rPr>
          <w:sz w:val="30"/>
          <w:szCs w:val="30"/>
        </w:rPr>
        <w:t>доведена Посольством Беларуси в Венгрии</w:t>
      </w:r>
      <w:r>
        <w:rPr>
          <w:sz w:val="30"/>
          <w:szCs w:val="30"/>
        </w:rPr>
        <w:t xml:space="preserve"> до сведения Министерства сельского хозяйства и продовольствия</w:t>
      </w:r>
      <w:r w:rsidRPr="00F31802">
        <w:rPr>
          <w:sz w:val="30"/>
          <w:szCs w:val="30"/>
        </w:rPr>
        <w:t>.</w:t>
      </w:r>
    </w:p>
    <w:p w:rsidR="00F31802" w:rsidRPr="00F31802" w:rsidRDefault="00F31802" w:rsidP="00FA1C85">
      <w:pPr>
        <w:ind w:firstLine="709"/>
        <w:jc w:val="both"/>
        <w:rPr>
          <w:sz w:val="30"/>
          <w:szCs w:val="30"/>
        </w:rPr>
      </w:pPr>
    </w:p>
    <w:p w:rsidR="0054187C" w:rsidRDefault="0054187C" w:rsidP="0054187C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Германия</w:t>
      </w:r>
    </w:p>
    <w:p w:rsidR="0054187C" w:rsidRPr="0054187C" w:rsidRDefault="00AB7A6B" w:rsidP="0054187C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Сведения о конкурсах</w:t>
      </w:r>
      <w:r w:rsidR="00EF689B">
        <w:rPr>
          <w:bCs/>
          <w:sz w:val="30"/>
          <w:szCs w:val="30"/>
        </w:rPr>
        <w:t xml:space="preserve"> на получение образовательных грантов, уча</w:t>
      </w:r>
      <w:r>
        <w:rPr>
          <w:bCs/>
          <w:sz w:val="30"/>
          <w:szCs w:val="30"/>
        </w:rPr>
        <w:t xml:space="preserve">стие в которых </w:t>
      </w:r>
      <w:r w:rsidR="0054187C" w:rsidRPr="0054187C">
        <w:rPr>
          <w:bCs/>
          <w:sz w:val="30"/>
          <w:szCs w:val="30"/>
        </w:rPr>
        <w:t>могли бы принять белорусские заинтересованные:</w:t>
      </w:r>
    </w:p>
    <w:p w:rsidR="0054187C" w:rsidRPr="0054187C" w:rsidRDefault="0054187C" w:rsidP="0054187C">
      <w:pPr>
        <w:ind w:firstLine="709"/>
        <w:jc w:val="both"/>
        <w:rPr>
          <w:bCs/>
          <w:sz w:val="30"/>
          <w:szCs w:val="30"/>
        </w:rPr>
      </w:pPr>
      <w:r w:rsidRPr="0054187C">
        <w:rPr>
          <w:bCs/>
          <w:sz w:val="30"/>
          <w:szCs w:val="30"/>
        </w:rPr>
        <w:t>Стипендия Коперника (</w:t>
      </w:r>
      <w:proofErr w:type="spellStart"/>
      <w:r w:rsidRPr="0054187C">
        <w:rPr>
          <w:bCs/>
          <w:sz w:val="30"/>
          <w:szCs w:val="30"/>
        </w:rPr>
        <w:t>Das</w:t>
      </w:r>
      <w:proofErr w:type="spellEnd"/>
      <w:r w:rsidRPr="0054187C">
        <w:rPr>
          <w:bCs/>
          <w:sz w:val="30"/>
          <w:szCs w:val="30"/>
        </w:rPr>
        <w:t xml:space="preserve"> </w:t>
      </w:r>
      <w:proofErr w:type="spellStart"/>
      <w:r w:rsidRPr="0054187C">
        <w:rPr>
          <w:bCs/>
          <w:sz w:val="30"/>
          <w:szCs w:val="30"/>
        </w:rPr>
        <w:t>Copernicus-Stipendium</w:t>
      </w:r>
      <w:proofErr w:type="spellEnd"/>
      <w:r w:rsidRPr="0054187C">
        <w:rPr>
          <w:bCs/>
          <w:sz w:val="30"/>
          <w:szCs w:val="30"/>
        </w:rPr>
        <w:t>) – образовательная стипендия для обучения в</w:t>
      </w:r>
      <w:r w:rsidR="00EF689B">
        <w:rPr>
          <w:bCs/>
          <w:sz w:val="30"/>
          <w:szCs w:val="30"/>
        </w:rPr>
        <w:t xml:space="preserve"> течение семестра в ФРГ (</w:t>
      </w:r>
      <w:hyperlink r:id="rId7" w:history="1">
        <w:r w:rsidRPr="0054187C">
          <w:rPr>
            <w:bCs/>
            <w:sz w:val="30"/>
            <w:szCs w:val="30"/>
          </w:rPr>
          <w:t>https://www.copernicus-stipendium.de/stipendium/</w:t>
        </w:r>
      </w:hyperlink>
      <w:r w:rsidRPr="0054187C">
        <w:rPr>
          <w:bCs/>
          <w:sz w:val="30"/>
          <w:szCs w:val="30"/>
        </w:rPr>
        <w:t>);</w:t>
      </w:r>
    </w:p>
    <w:p w:rsidR="0054187C" w:rsidRPr="0054187C" w:rsidRDefault="0054187C" w:rsidP="0054187C">
      <w:pPr>
        <w:ind w:firstLine="709"/>
        <w:jc w:val="both"/>
        <w:rPr>
          <w:bCs/>
          <w:sz w:val="30"/>
          <w:szCs w:val="30"/>
        </w:rPr>
      </w:pPr>
      <w:r w:rsidRPr="0054187C">
        <w:rPr>
          <w:bCs/>
          <w:sz w:val="30"/>
          <w:szCs w:val="30"/>
        </w:rPr>
        <w:t>Католическая академическая служба для иностранцев (</w:t>
      </w:r>
      <w:proofErr w:type="spellStart"/>
      <w:r w:rsidRPr="0054187C">
        <w:rPr>
          <w:bCs/>
          <w:sz w:val="30"/>
          <w:szCs w:val="30"/>
        </w:rPr>
        <w:t>Katholischer</w:t>
      </w:r>
      <w:proofErr w:type="spellEnd"/>
      <w:r w:rsidRPr="0054187C">
        <w:rPr>
          <w:bCs/>
          <w:sz w:val="30"/>
          <w:szCs w:val="30"/>
        </w:rPr>
        <w:t xml:space="preserve"> </w:t>
      </w:r>
      <w:proofErr w:type="spellStart"/>
      <w:r w:rsidRPr="0054187C">
        <w:rPr>
          <w:bCs/>
          <w:sz w:val="30"/>
          <w:szCs w:val="30"/>
        </w:rPr>
        <w:t>Akademischer</w:t>
      </w:r>
      <w:proofErr w:type="spellEnd"/>
      <w:r w:rsidRPr="0054187C">
        <w:rPr>
          <w:bCs/>
          <w:sz w:val="30"/>
          <w:szCs w:val="30"/>
        </w:rPr>
        <w:t xml:space="preserve"> </w:t>
      </w:r>
      <w:proofErr w:type="spellStart"/>
      <w:r w:rsidRPr="0054187C">
        <w:rPr>
          <w:bCs/>
          <w:sz w:val="30"/>
          <w:szCs w:val="30"/>
        </w:rPr>
        <w:t>Ausländer-Dienst</w:t>
      </w:r>
      <w:proofErr w:type="spellEnd"/>
      <w:r w:rsidRPr="0054187C">
        <w:rPr>
          <w:bCs/>
          <w:sz w:val="30"/>
          <w:szCs w:val="30"/>
        </w:rPr>
        <w:t>) – научно-образовательные и исследовательские стипендии в рамках программы «Восточная Европа» (</w:t>
      </w:r>
      <w:hyperlink r:id="rId8" w:history="1">
        <w:r w:rsidRPr="0054187C">
          <w:rPr>
            <w:bCs/>
            <w:sz w:val="30"/>
            <w:szCs w:val="30"/>
          </w:rPr>
          <w:t>https://www.kaad.de/stipendien/osteuropaprogramm/</w:t>
        </w:r>
      </w:hyperlink>
      <w:r w:rsidRPr="0054187C">
        <w:rPr>
          <w:bCs/>
          <w:sz w:val="30"/>
          <w:szCs w:val="30"/>
        </w:rPr>
        <w:t>);</w:t>
      </w:r>
    </w:p>
    <w:p w:rsidR="0054187C" w:rsidRPr="0054187C" w:rsidRDefault="0054187C" w:rsidP="00EF689B">
      <w:pPr>
        <w:ind w:firstLine="709"/>
        <w:jc w:val="both"/>
        <w:rPr>
          <w:bCs/>
          <w:sz w:val="30"/>
          <w:szCs w:val="30"/>
        </w:rPr>
      </w:pPr>
      <w:r w:rsidRPr="0054187C">
        <w:rPr>
          <w:bCs/>
          <w:sz w:val="30"/>
          <w:szCs w:val="30"/>
        </w:rPr>
        <w:t>Международные журналистские программы (</w:t>
      </w:r>
      <w:proofErr w:type="spellStart"/>
      <w:r w:rsidRPr="0054187C">
        <w:rPr>
          <w:bCs/>
          <w:sz w:val="30"/>
          <w:szCs w:val="30"/>
        </w:rPr>
        <w:t>Internationale</w:t>
      </w:r>
      <w:proofErr w:type="spellEnd"/>
      <w:r w:rsidRPr="0054187C">
        <w:rPr>
          <w:bCs/>
          <w:sz w:val="30"/>
          <w:szCs w:val="30"/>
        </w:rPr>
        <w:t xml:space="preserve"> </w:t>
      </w:r>
      <w:proofErr w:type="spellStart"/>
      <w:r w:rsidRPr="0054187C">
        <w:rPr>
          <w:bCs/>
          <w:sz w:val="30"/>
          <w:szCs w:val="30"/>
        </w:rPr>
        <w:t>Journalisten-Programme</w:t>
      </w:r>
      <w:proofErr w:type="spellEnd"/>
      <w:r w:rsidRPr="0054187C">
        <w:rPr>
          <w:bCs/>
          <w:sz w:val="30"/>
          <w:szCs w:val="30"/>
        </w:rPr>
        <w:t xml:space="preserve"> / IJP) – </w:t>
      </w:r>
      <w:proofErr w:type="spellStart"/>
      <w:proofErr w:type="gramStart"/>
      <w:r w:rsidRPr="0054187C">
        <w:rPr>
          <w:bCs/>
          <w:sz w:val="30"/>
          <w:szCs w:val="30"/>
        </w:rPr>
        <w:t>C</w:t>
      </w:r>
      <w:proofErr w:type="gramEnd"/>
      <w:r w:rsidRPr="0054187C">
        <w:rPr>
          <w:bCs/>
          <w:sz w:val="30"/>
          <w:szCs w:val="30"/>
        </w:rPr>
        <w:t>типендия</w:t>
      </w:r>
      <w:proofErr w:type="spellEnd"/>
      <w:r w:rsidRPr="0054187C">
        <w:rPr>
          <w:bCs/>
          <w:sz w:val="30"/>
          <w:szCs w:val="30"/>
        </w:rPr>
        <w:t xml:space="preserve"> </w:t>
      </w:r>
      <w:proofErr w:type="spellStart"/>
      <w:r w:rsidRPr="0054187C">
        <w:rPr>
          <w:bCs/>
          <w:sz w:val="30"/>
          <w:szCs w:val="30"/>
        </w:rPr>
        <w:t>Марион</w:t>
      </w:r>
      <w:proofErr w:type="spellEnd"/>
      <w:r w:rsidRPr="0054187C">
        <w:rPr>
          <w:bCs/>
          <w:sz w:val="30"/>
          <w:szCs w:val="30"/>
        </w:rPr>
        <w:t xml:space="preserve"> графини </w:t>
      </w:r>
      <w:proofErr w:type="spellStart"/>
      <w:r w:rsidRPr="0054187C">
        <w:rPr>
          <w:bCs/>
          <w:sz w:val="30"/>
          <w:szCs w:val="30"/>
        </w:rPr>
        <w:t>Дёнхофф</w:t>
      </w:r>
      <w:proofErr w:type="spellEnd"/>
      <w:r w:rsidRPr="0054187C">
        <w:rPr>
          <w:bCs/>
          <w:sz w:val="30"/>
          <w:szCs w:val="30"/>
        </w:rPr>
        <w:t xml:space="preserve"> (</w:t>
      </w:r>
      <w:hyperlink r:id="rId9" w:history="1">
        <w:r w:rsidRPr="0054187C">
          <w:rPr>
            <w:bCs/>
            <w:sz w:val="30"/>
            <w:szCs w:val="30"/>
          </w:rPr>
          <w:t>https://www.ijp.org/ru/stipendien/doenhoff/</w:t>
        </w:r>
      </w:hyperlink>
      <w:r w:rsidR="00EF689B">
        <w:rPr>
          <w:bCs/>
          <w:sz w:val="30"/>
          <w:szCs w:val="30"/>
        </w:rPr>
        <w:t>).</w:t>
      </w:r>
    </w:p>
    <w:p w:rsidR="0054187C" w:rsidRDefault="0054187C" w:rsidP="00FA1C85">
      <w:pPr>
        <w:ind w:firstLine="709"/>
        <w:jc w:val="both"/>
        <w:rPr>
          <w:b/>
          <w:sz w:val="30"/>
          <w:szCs w:val="30"/>
          <w:lang w:val="be-BY"/>
        </w:rPr>
      </w:pPr>
    </w:p>
    <w:p w:rsidR="00D33194" w:rsidRPr="007E342F" w:rsidRDefault="006F2DD2" w:rsidP="00D33194">
      <w:pPr>
        <w:jc w:val="both"/>
        <w:rPr>
          <w:b/>
          <w:sz w:val="30"/>
          <w:szCs w:val="30"/>
          <w:lang w:val="be-BY"/>
        </w:rPr>
      </w:pPr>
      <w:r w:rsidRPr="007E342F">
        <w:rPr>
          <w:b/>
          <w:sz w:val="30"/>
          <w:szCs w:val="30"/>
          <w:lang w:val="be-BY"/>
        </w:rPr>
        <w:t>Ли</w:t>
      </w:r>
      <w:r w:rsidR="00D33194" w:rsidRPr="007E342F">
        <w:rPr>
          <w:b/>
          <w:sz w:val="30"/>
          <w:szCs w:val="30"/>
          <w:lang w:val="be-BY"/>
        </w:rPr>
        <w:t>тв</w:t>
      </w:r>
      <w:r w:rsidRPr="007E342F">
        <w:rPr>
          <w:b/>
          <w:sz w:val="30"/>
          <w:szCs w:val="30"/>
          <w:lang w:val="be-BY"/>
        </w:rPr>
        <w:t>а</w:t>
      </w:r>
    </w:p>
    <w:p w:rsidR="00FD7289" w:rsidRPr="00FD7289" w:rsidRDefault="00FD7289" w:rsidP="00FD7289">
      <w:pPr>
        <w:ind w:firstLine="709"/>
        <w:jc w:val="both"/>
        <w:rPr>
          <w:sz w:val="30"/>
          <w:szCs w:val="30"/>
          <w:lang w:val="be-BY"/>
        </w:rPr>
      </w:pPr>
      <w:r w:rsidRPr="00FD7289">
        <w:rPr>
          <w:sz w:val="30"/>
          <w:szCs w:val="30"/>
          <w:lang w:val="be-BY"/>
        </w:rPr>
        <w:t>Под эгидой Министерства иностранных дел Литвы в 2020 году планируется реализовать девять проектов по Беларуси (</w:t>
      </w:r>
      <w:r>
        <w:rPr>
          <w:sz w:val="30"/>
          <w:szCs w:val="30"/>
          <w:lang w:val="be-BY"/>
        </w:rPr>
        <w:fldChar w:fldCharType="begin"/>
      </w:r>
      <w:r>
        <w:rPr>
          <w:sz w:val="30"/>
          <w:szCs w:val="30"/>
          <w:lang w:val="be-BY"/>
        </w:rPr>
        <w:instrText xml:space="preserve"> HYPERLINK "</w:instrText>
      </w:r>
      <w:r w:rsidRPr="00FD7289">
        <w:rPr>
          <w:sz w:val="30"/>
          <w:szCs w:val="30"/>
          <w:lang w:val="be-BY"/>
        </w:rPr>
        <w:instrText>https://orangeprojects.lt/uploads/documents/files/Projekt%C5%B3%20parai%C5%A1k%C5%B3%20s%C4%85ra%C5%A1as_2020_VBD_EN.pdf</w:instrText>
      </w:r>
      <w:r>
        <w:rPr>
          <w:sz w:val="30"/>
          <w:szCs w:val="30"/>
          <w:lang w:val="be-BY"/>
        </w:rPr>
        <w:instrText xml:space="preserve">" </w:instrText>
      </w:r>
      <w:r>
        <w:rPr>
          <w:sz w:val="30"/>
          <w:szCs w:val="30"/>
          <w:lang w:val="be-BY"/>
        </w:rPr>
        <w:fldChar w:fldCharType="separate"/>
      </w:r>
      <w:r w:rsidRPr="007962F0">
        <w:rPr>
          <w:rStyle w:val="a3"/>
          <w:sz w:val="30"/>
          <w:szCs w:val="30"/>
          <w:lang w:val="be-BY"/>
        </w:rPr>
        <w:t>https://orangeprojects.lt/uploads/documents/files/Projekt%C5%B3%20parai%C5%A1k%C5%B3%20s%C4%85ra%C5%A1as_2020_VBD_EN.pdf</w:t>
      </w:r>
      <w:r>
        <w:rPr>
          <w:sz w:val="30"/>
          <w:szCs w:val="30"/>
          <w:lang w:val="be-BY"/>
        </w:rPr>
        <w:fldChar w:fldCharType="end"/>
      </w:r>
      <w:r w:rsidRPr="00FD7289">
        <w:rPr>
          <w:sz w:val="30"/>
          <w:szCs w:val="30"/>
          <w:lang w:val="be-BY"/>
        </w:rPr>
        <w:t xml:space="preserve">). </w:t>
      </w:r>
    </w:p>
    <w:p w:rsidR="00FD7289" w:rsidRPr="00FD7289" w:rsidRDefault="00FD7289" w:rsidP="00FD7289">
      <w:pPr>
        <w:ind w:firstLine="709"/>
        <w:jc w:val="both"/>
        <w:rPr>
          <w:sz w:val="30"/>
          <w:szCs w:val="30"/>
          <w:lang w:val="be-BY"/>
        </w:rPr>
      </w:pPr>
      <w:r w:rsidRPr="00FD7289">
        <w:rPr>
          <w:sz w:val="30"/>
          <w:szCs w:val="30"/>
          <w:lang w:val="be-BY"/>
        </w:rPr>
        <w:t>Проектные заявки на 2021 год, оформленные в соответствии с предъявляемыми требованиями (</w:t>
      </w:r>
      <w:r>
        <w:rPr>
          <w:sz w:val="30"/>
          <w:szCs w:val="30"/>
          <w:lang w:val="be-BY"/>
        </w:rPr>
        <w:fldChar w:fldCharType="begin"/>
      </w:r>
      <w:r>
        <w:rPr>
          <w:sz w:val="30"/>
          <w:szCs w:val="30"/>
          <w:lang w:val="be-BY"/>
        </w:rPr>
        <w:instrText xml:space="preserve"> HYPERLINK "</w:instrText>
      </w:r>
      <w:r w:rsidRPr="00FD7289">
        <w:rPr>
          <w:sz w:val="30"/>
          <w:szCs w:val="30"/>
          <w:lang w:val="be-BY"/>
        </w:rPr>
        <w:instrText>https://orangeprojects.lt/en/ministry-of-foreign-affairs</w:instrText>
      </w:r>
      <w:r>
        <w:rPr>
          <w:sz w:val="30"/>
          <w:szCs w:val="30"/>
          <w:lang w:val="be-BY"/>
        </w:rPr>
        <w:instrText xml:space="preserve">" </w:instrText>
      </w:r>
      <w:r>
        <w:rPr>
          <w:sz w:val="30"/>
          <w:szCs w:val="30"/>
          <w:lang w:val="be-BY"/>
        </w:rPr>
        <w:fldChar w:fldCharType="separate"/>
      </w:r>
      <w:r w:rsidRPr="007962F0">
        <w:rPr>
          <w:rStyle w:val="a3"/>
          <w:sz w:val="30"/>
          <w:szCs w:val="30"/>
          <w:lang w:val="be-BY"/>
        </w:rPr>
        <w:t>https://orangeprojects.lt/en/ministry-of-foreign-affairs</w:t>
      </w:r>
      <w:r>
        <w:rPr>
          <w:sz w:val="30"/>
          <w:szCs w:val="30"/>
          <w:lang w:val="be-BY"/>
        </w:rPr>
        <w:fldChar w:fldCharType="end"/>
      </w:r>
      <w:r w:rsidRPr="00FD7289">
        <w:rPr>
          <w:sz w:val="30"/>
          <w:szCs w:val="30"/>
          <w:lang w:val="be-BY"/>
        </w:rPr>
        <w:t>) и общей стоимостью до 15 тыс. евро, принимаются Посольством Литвы в Беларуси после анонсирования предложения на в</w:t>
      </w:r>
      <w:r w:rsidR="00DB1CBC">
        <w:rPr>
          <w:sz w:val="30"/>
          <w:szCs w:val="30"/>
          <w:lang w:val="be-BY"/>
        </w:rPr>
        <w:t>е</w:t>
      </w:r>
      <w:bookmarkStart w:id="0" w:name="_GoBack"/>
      <w:bookmarkEnd w:id="0"/>
      <w:r w:rsidRPr="00FD7289">
        <w:rPr>
          <w:sz w:val="30"/>
          <w:szCs w:val="30"/>
          <w:lang w:val="be-BY"/>
        </w:rPr>
        <w:t>б-сайте посольства.</w:t>
      </w:r>
    </w:p>
    <w:p w:rsidR="00FD7289" w:rsidRDefault="00FD7289" w:rsidP="00FD7289">
      <w:pPr>
        <w:ind w:firstLine="709"/>
        <w:jc w:val="both"/>
        <w:rPr>
          <w:sz w:val="30"/>
          <w:szCs w:val="30"/>
          <w:lang w:val="be-BY"/>
        </w:rPr>
      </w:pPr>
      <w:r w:rsidRPr="00FD7289">
        <w:rPr>
          <w:sz w:val="30"/>
          <w:szCs w:val="30"/>
          <w:lang w:val="be-BY"/>
        </w:rPr>
        <w:t>Сфера реализация проектов – поддержка прав человека, гендерного равенства, вовлечение женщин в экономические и социальные отношения, защита окружающей среды, борьба с изменением климата.</w:t>
      </w:r>
    </w:p>
    <w:p w:rsidR="007A7684" w:rsidRPr="006F2DD2" w:rsidRDefault="007E342F" w:rsidP="006F2DD2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</w:t>
      </w:r>
      <w:r w:rsidRPr="007E342F">
        <w:rPr>
          <w:sz w:val="30"/>
          <w:szCs w:val="30"/>
          <w:lang w:val="be-BY"/>
        </w:rPr>
        <w:t xml:space="preserve">лавным распорядителем финансов государственного бюджета Литовской Республики </w:t>
      </w:r>
      <w:r w:rsidR="006F2DD2" w:rsidRPr="006F2DD2">
        <w:rPr>
          <w:sz w:val="30"/>
          <w:szCs w:val="30"/>
          <w:lang w:val="be-BY"/>
        </w:rPr>
        <w:t>в сфере просветительских, научно-образовательных, исследовательских и иных программ, а также координатором большинства проектов, финансируемых из источников фондов Е</w:t>
      </w:r>
      <w:r w:rsidR="007A7684">
        <w:rPr>
          <w:sz w:val="30"/>
          <w:szCs w:val="30"/>
          <w:lang w:val="be-BY"/>
        </w:rPr>
        <w:t>вропейского союза</w:t>
      </w:r>
      <w:r w:rsidR="006F2DD2" w:rsidRPr="006F2DD2">
        <w:rPr>
          <w:sz w:val="30"/>
          <w:szCs w:val="30"/>
          <w:lang w:val="be-BY"/>
        </w:rPr>
        <w:t>, выступает Литовский научный совет (</w:t>
      </w:r>
      <w:r w:rsidR="007A7684">
        <w:rPr>
          <w:sz w:val="30"/>
          <w:szCs w:val="30"/>
          <w:lang w:val="be-BY"/>
        </w:rPr>
        <w:fldChar w:fldCharType="begin"/>
      </w:r>
      <w:r w:rsidR="007A7684">
        <w:rPr>
          <w:sz w:val="30"/>
          <w:szCs w:val="30"/>
          <w:lang w:val="be-BY"/>
        </w:rPr>
        <w:instrText xml:space="preserve"> HYPERLINK "</w:instrText>
      </w:r>
      <w:r w:rsidR="007A7684" w:rsidRPr="006F2DD2">
        <w:rPr>
          <w:sz w:val="30"/>
          <w:szCs w:val="30"/>
          <w:lang w:val="be-BY"/>
        </w:rPr>
        <w:instrText>https://www.lmt.lt/en/competitive-research-funding/786</w:instrText>
      </w:r>
      <w:r w:rsidR="007A7684">
        <w:rPr>
          <w:sz w:val="30"/>
          <w:szCs w:val="30"/>
          <w:lang w:val="be-BY"/>
        </w:rPr>
        <w:instrText xml:space="preserve">" </w:instrText>
      </w:r>
      <w:r w:rsidR="007A7684">
        <w:rPr>
          <w:sz w:val="30"/>
          <w:szCs w:val="30"/>
          <w:lang w:val="be-BY"/>
        </w:rPr>
        <w:fldChar w:fldCharType="separate"/>
      </w:r>
      <w:r w:rsidR="007A7684" w:rsidRPr="007E783B">
        <w:rPr>
          <w:rStyle w:val="a3"/>
          <w:sz w:val="30"/>
          <w:szCs w:val="30"/>
          <w:lang w:val="be-BY"/>
        </w:rPr>
        <w:t>https://www.lmt.lt/en/competitive-research-funding/786</w:t>
      </w:r>
      <w:r w:rsidR="007A7684">
        <w:rPr>
          <w:sz w:val="30"/>
          <w:szCs w:val="30"/>
          <w:lang w:val="be-BY"/>
        </w:rPr>
        <w:fldChar w:fldCharType="end"/>
      </w:r>
      <w:r w:rsidR="006F2DD2" w:rsidRPr="006F2DD2">
        <w:rPr>
          <w:sz w:val="30"/>
          <w:szCs w:val="30"/>
          <w:lang w:val="be-BY"/>
        </w:rPr>
        <w:t>).</w:t>
      </w:r>
    </w:p>
    <w:p w:rsidR="006F2DD2" w:rsidRPr="006F2DD2" w:rsidRDefault="006F2DD2" w:rsidP="006F2DD2">
      <w:pPr>
        <w:ind w:firstLine="709"/>
        <w:jc w:val="both"/>
        <w:rPr>
          <w:sz w:val="30"/>
          <w:szCs w:val="30"/>
          <w:lang w:val="be-BY"/>
        </w:rPr>
      </w:pPr>
      <w:r w:rsidRPr="006F2DD2">
        <w:rPr>
          <w:sz w:val="30"/>
          <w:szCs w:val="30"/>
          <w:lang w:val="be-BY"/>
        </w:rPr>
        <w:t xml:space="preserve">Ежегодно Литовский научный совет объявляет конкурсы-проекты на финансирование исследовательских выездов (программа LINO LT) для докторантов в рамках крупных научных проектов с участием зарубежных </w:t>
      </w:r>
      <w:r w:rsidRPr="006F2DD2">
        <w:rPr>
          <w:sz w:val="30"/>
          <w:szCs w:val="30"/>
          <w:lang w:val="be-BY"/>
        </w:rPr>
        <w:lastRenderedPageBreak/>
        <w:t>партн</w:t>
      </w:r>
      <w:r w:rsidR="007A7684">
        <w:rPr>
          <w:sz w:val="30"/>
          <w:szCs w:val="30"/>
          <w:lang w:val="be-BY"/>
        </w:rPr>
        <w:t>ё</w:t>
      </w:r>
      <w:r w:rsidRPr="006F2DD2">
        <w:rPr>
          <w:sz w:val="30"/>
          <w:szCs w:val="30"/>
          <w:lang w:val="be-BY"/>
        </w:rPr>
        <w:t xml:space="preserve">ров, конкурсы </w:t>
      </w:r>
      <w:r w:rsidR="007A7684">
        <w:rPr>
          <w:sz w:val="30"/>
          <w:szCs w:val="30"/>
          <w:lang w:val="be-BY"/>
        </w:rPr>
        <w:t>на покрытие расходов участия учё</w:t>
      </w:r>
      <w:r w:rsidR="00BA5365">
        <w:rPr>
          <w:sz w:val="30"/>
          <w:szCs w:val="30"/>
          <w:lang w:val="be-BY"/>
        </w:rPr>
        <w:t>ных в </w:t>
      </w:r>
      <w:r w:rsidRPr="006F2DD2">
        <w:rPr>
          <w:sz w:val="30"/>
          <w:szCs w:val="30"/>
          <w:lang w:val="be-BY"/>
        </w:rPr>
        <w:t>международных конференциях, форумах, летних школах, в работе советов по защите диссертаций, конкурс заявок на целевую поддержку публикаций, а также ряд других.</w:t>
      </w:r>
    </w:p>
    <w:p w:rsidR="006F2DD2" w:rsidRPr="006F2DD2" w:rsidRDefault="006F2DD2" w:rsidP="006F2DD2">
      <w:pPr>
        <w:ind w:firstLine="709"/>
        <w:jc w:val="both"/>
        <w:rPr>
          <w:sz w:val="30"/>
          <w:szCs w:val="30"/>
          <w:lang w:val="be-BY"/>
        </w:rPr>
      </w:pPr>
      <w:r w:rsidRPr="006F2DD2">
        <w:rPr>
          <w:sz w:val="30"/>
          <w:szCs w:val="30"/>
          <w:lang w:val="be-BY"/>
        </w:rPr>
        <w:t>Отдельное финансирование в области науки и технологий и</w:t>
      </w:r>
      <w:r w:rsidR="00C83A2D">
        <w:rPr>
          <w:sz w:val="30"/>
          <w:szCs w:val="30"/>
          <w:lang w:val="be-BY"/>
        </w:rPr>
        <w:t>меет белорусско-литовская партнё</w:t>
      </w:r>
      <w:r w:rsidRPr="006F2DD2">
        <w:rPr>
          <w:sz w:val="30"/>
          <w:szCs w:val="30"/>
          <w:lang w:val="be-BY"/>
        </w:rPr>
        <w:t>рская программа, действующая под патронажем Литовского научного совета. Целью данной программы  является развитие прямого сотрудничества белорусских и литовских научных и образовательных учреждений в области инновационных технологий, фундаментальн</w:t>
      </w:r>
      <w:r w:rsidR="009A1A60">
        <w:rPr>
          <w:sz w:val="30"/>
          <w:szCs w:val="30"/>
          <w:lang w:val="be-BY"/>
        </w:rPr>
        <w:t>ых и прикладных наук. Научные и </w:t>
      </w:r>
      <w:r w:rsidRPr="006F2DD2">
        <w:rPr>
          <w:sz w:val="30"/>
          <w:szCs w:val="30"/>
          <w:lang w:val="be-BY"/>
        </w:rPr>
        <w:t>образовательные учреждения Беларуси и Литвы имеют право представлять проектные предложения, выступая в качестве представителей груп</w:t>
      </w:r>
      <w:r w:rsidR="004818D0">
        <w:rPr>
          <w:sz w:val="30"/>
          <w:szCs w:val="30"/>
          <w:lang w:val="be-BY"/>
        </w:rPr>
        <w:t>п учё</w:t>
      </w:r>
      <w:r w:rsidRPr="006F2DD2">
        <w:rPr>
          <w:sz w:val="30"/>
          <w:szCs w:val="30"/>
          <w:lang w:val="be-BY"/>
        </w:rPr>
        <w:t xml:space="preserve">ных, в европейские фонды для получения грантов. </w:t>
      </w:r>
    </w:p>
    <w:p w:rsidR="006F2DD2" w:rsidRPr="006F2DD2" w:rsidRDefault="007A7684" w:rsidP="006F2DD2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 белорусской стороны партнё</w:t>
      </w:r>
      <w:r w:rsidR="006F2DD2" w:rsidRPr="006F2DD2">
        <w:rPr>
          <w:sz w:val="30"/>
          <w:szCs w:val="30"/>
          <w:lang w:val="be-BY"/>
        </w:rPr>
        <w:t>ром указанной программы является Белорусский республиканский фонд фундаментальных исследований.</w:t>
      </w:r>
    </w:p>
    <w:p w:rsidR="006F2DD2" w:rsidRPr="006F2DD2" w:rsidRDefault="006F2DD2" w:rsidP="006F2DD2">
      <w:pPr>
        <w:ind w:firstLine="709"/>
        <w:jc w:val="both"/>
        <w:rPr>
          <w:sz w:val="30"/>
          <w:szCs w:val="30"/>
          <w:lang w:val="be-BY"/>
        </w:rPr>
      </w:pPr>
      <w:r w:rsidRPr="006F2DD2">
        <w:rPr>
          <w:sz w:val="30"/>
          <w:szCs w:val="30"/>
          <w:lang w:val="be-BY"/>
        </w:rPr>
        <w:t xml:space="preserve">Следует отметить, что профильные ведомства Литвы (государственные органы, учреждения науки, образования и т.д.) </w:t>
      </w:r>
      <w:r w:rsidR="009A1A60">
        <w:rPr>
          <w:sz w:val="30"/>
          <w:szCs w:val="30"/>
          <w:lang w:val="be-BY"/>
        </w:rPr>
        <w:t>не </w:t>
      </w:r>
      <w:r w:rsidRPr="006F2DD2">
        <w:rPr>
          <w:sz w:val="30"/>
          <w:szCs w:val="30"/>
          <w:lang w:val="be-BY"/>
        </w:rPr>
        <w:t xml:space="preserve">являются грантодателями, а сами заинтересованы в получении финансирования </w:t>
      </w:r>
      <w:r w:rsidR="009A1A60" w:rsidRPr="006F2DD2">
        <w:rPr>
          <w:sz w:val="30"/>
          <w:szCs w:val="30"/>
          <w:lang w:val="be-BY"/>
        </w:rPr>
        <w:t xml:space="preserve">из европейских фондов </w:t>
      </w:r>
      <w:r w:rsidRPr="006F2DD2">
        <w:rPr>
          <w:sz w:val="30"/>
          <w:szCs w:val="30"/>
          <w:lang w:val="be-BY"/>
        </w:rPr>
        <w:t>на реа</w:t>
      </w:r>
      <w:r w:rsidR="009A1A60">
        <w:rPr>
          <w:sz w:val="30"/>
          <w:szCs w:val="30"/>
          <w:lang w:val="be-BY"/>
        </w:rPr>
        <w:t>лизацию гуманитарных проектов в </w:t>
      </w:r>
      <w:r w:rsidRPr="006F2DD2">
        <w:rPr>
          <w:sz w:val="30"/>
          <w:szCs w:val="30"/>
          <w:lang w:val="be-BY"/>
        </w:rPr>
        <w:t xml:space="preserve">образовательной, исследовательской и иных сферах. </w:t>
      </w:r>
    </w:p>
    <w:p w:rsidR="00D33194" w:rsidRDefault="00D33194" w:rsidP="00535197">
      <w:pPr>
        <w:ind w:firstLine="709"/>
        <w:jc w:val="both"/>
        <w:rPr>
          <w:sz w:val="30"/>
          <w:szCs w:val="30"/>
          <w:lang w:val="be-BY"/>
        </w:rPr>
      </w:pPr>
    </w:p>
    <w:p w:rsidR="000A714E" w:rsidRPr="000A714E" w:rsidRDefault="000A714E" w:rsidP="000A714E">
      <w:pPr>
        <w:jc w:val="both"/>
        <w:rPr>
          <w:b/>
          <w:sz w:val="30"/>
          <w:szCs w:val="30"/>
          <w:lang w:val="be-BY"/>
        </w:rPr>
      </w:pPr>
      <w:r w:rsidRPr="000A714E">
        <w:rPr>
          <w:b/>
          <w:sz w:val="30"/>
          <w:szCs w:val="30"/>
          <w:lang w:val="be-BY"/>
        </w:rPr>
        <w:t>Объединённые Арабские Эмираты</w:t>
      </w:r>
    </w:p>
    <w:p w:rsidR="000A714E" w:rsidRPr="000A714E" w:rsidRDefault="000A714E" w:rsidP="000A714E">
      <w:pPr>
        <w:pStyle w:val="newncpi"/>
        <w:spacing w:before="120"/>
        <w:ind w:firstLine="709"/>
        <w:rPr>
          <w:i/>
          <w:spacing w:val="-2"/>
          <w:sz w:val="30"/>
          <w:szCs w:val="30"/>
          <w:lang w:val="be-BY"/>
        </w:rPr>
      </w:pPr>
      <w:r w:rsidRPr="000A714E">
        <w:rPr>
          <w:bCs/>
          <w:i/>
          <w:spacing w:val="-2"/>
          <w:sz w:val="30"/>
          <w:szCs w:val="30"/>
          <w:lang w:val="be-BY"/>
        </w:rPr>
        <w:t>Программа грантов</w:t>
      </w:r>
      <w:r w:rsidR="00FD7289">
        <w:rPr>
          <w:bCs/>
          <w:i/>
          <w:spacing w:val="-2"/>
          <w:sz w:val="30"/>
          <w:szCs w:val="30"/>
          <w:lang w:val="be-BY"/>
        </w:rPr>
        <w:t xml:space="preserve"> </w:t>
      </w:r>
      <w:r w:rsidR="00FD7289" w:rsidRPr="00FD7289">
        <w:rPr>
          <w:bCs/>
          <w:i/>
          <w:spacing w:val="-2"/>
          <w:sz w:val="30"/>
          <w:szCs w:val="30"/>
          <w:lang w:val="be-BY"/>
        </w:rPr>
        <w:t>«</w:t>
      </w:r>
      <w:r w:rsidRPr="000A714E">
        <w:rPr>
          <w:bCs/>
          <w:i/>
          <w:spacing w:val="-2"/>
          <w:sz w:val="30"/>
          <w:szCs w:val="30"/>
          <w:lang w:val="en-US"/>
        </w:rPr>
        <w:t>Expo</w:t>
      </w:r>
      <w:r w:rsidRPr="000A714E">
        <w:rPr>
          <w:bCs/>
          <w:i/>
          <w:spacing w:val="-2"/>
          <w:sz w:val="30"/>
          <w:szCs w:val="30"/>
          <w:lang w:val="be-BY"/>
        </w:rPr>
        <w:t xml:space="preserve"> </w:t>
      </w:r>
      <w:r w:rsidRPr="000A714E">
        <w:rPr>
          <w:bCs/>
          <w:i/>
          <w:spacing w:val="-2"/>
          <w:sz w:val="30"/>
          <w:szCs w:val="30"/>
          <w:lang w:val="en-US"/>
        </w:rPr>
        <w:t>Live</w:t>
      </w:r>
      <w:r w:rsidRPr="000A714E">
        <w:rPr>
          <w:bCs/>
          <w:i/>
          <w:spacing w:val="-2"/>
          <w:sz w:val="30"/>
          <w:szCs w:val="30"/>
          <w:lang w:val="be-BY"/>
        </w:rPr>
        <w:t xml:space="preserve"> </w:t>
      </w:r>
      <w:r w:rsidRPr="000A714E">
        <w:rPr>
          <w:bCs/>
          <w:i/>
          <w:spacing w:val="-2"/>
          <w:sz w:val="30"/>
          <w:szCs w:val="30"/>
          <w:lang w:val="en-US"/>
        </w:rPr>
        <w:t>Innovation</w:t>
      </w:r>
      <w:r w:rsidRPr="000A714E">
        <w:rPr>
          <w:bCs/>
          <w:i/>
          <w:spacing w:val="-2"/>
          <w:sz w:val="30"/>
          <w:szCs w:val="30"/>
          <w:lang w:val="be-BY"/>
        </w:rPr>
        <w:t xml:space="preserve"> </w:t>
      </w:r>
      <w:r w:rsidRPr="000A714E">
        <w:rPr>
          <w:bCs/>
          <w:i/>
          <w:spacing w:val="-2"/>
          <w:sz w:val="30"/>
          <w:szCs w:val="30"/>
          <w:lang w:val="en-US"/>
        </w:rPr>
        <w:t>Impact</w:t>
      </w:r>
      <w:r w:rsidRPr="000A714E">
        <w:rPr>
          <w:bCs/>
          <w:i/>
          <w:spacing w:val="-2"/>
          <w:sz w:val="30"/>
          <w:szCs w:val="30"/>
          <w:lang w:val="be-BY"/>
        </w:rPr>
        <w:t xml:space="preserve"> </w:t>
      </w:r>
      <w:r w:rsidRPr="000A714E">
        <w:rPr>
          <w:bCs/>
          <w:i/>
          <w:spacing w:val="-2"/>
          <w:sz w:val="30"/>
          <w:szCs w:val="30"/>
          <w:lang w:val="en-US"/>
        </w:rPr>
        <w:t>Grant</w:t>
      </w:r>
      <w:r w:rsidRPr="000A714E">
        <w:rPr>
          <w:bCs/>
          <w:i/>
          <w:spacing w:val="-2"/>
          <w:sz w:val="30"/>
          <w:szCs w:val="30"/>
          <w:lang w:val="be-BY"/>
        </w:rPr>
        <w:t xml:space="preserve"> </w:t>
      </w:r>
      <w:proofErr w:type="spellStart"/>
      <w:r w:rsidRPr="000A714E">
        <w:rPr>
          <w:bCs/>
          <w:i/>
          <w:spacing w:val="-2"/>
          <w:sz w:val="30"/>
          <w:szCs w:val="30"/>
          <w:lang w:val="en-US"/>
        </w:rPr>
        <w:t>Programme</w:t>
      </w:r>
      <w:proofErr w:type="spellEnd"/>
      <w:r w:rsidR="00FD7289" w:rsidRPr="00FD7289">
        <w:rPr>
          <w:bCs/>
          <w:i/>
          <w:spacing w:val="-2"/>
          <w:sz w:val="30"/>
          <w:szCs w:val="30"/>
          <w:lang w:val="be-BY"/>
        </w:rPr>
        <w:t>»</w:t>
      </w:r>
    </w:p>
    <w:p w:rsidR="000A714E" w:rsidRDefault="000A714E" w:rsidP="000A714E">
      <w:pPr>
        <w:pStyle w:val="newncpi"/>
        <w:ind w:firstLine="709"/>
        <w:rPr>
          <w:spacing w:val="-2"/>
          <w:sz w:val="30"/>
          <w:szCs w:val="30"/>
        </w:rPr>
      </w:pPr>
      <w:proofErr w:type="gramStart"/>
      <w:r>
        <w:rPr>
          <w:spacing w:val="-2"/>
          <w:sz w:val="30"/>
          <w:szCs w:val="30"/>
        </w:rPr>
        <w:t>Р</w:t>
      </w:r>
      <w:r w:rsidRPr="00CB3F7E">
        <w:rPr>
          <w:spacing w:val="-2"/>
          <w:sz w:val="30"/>
          <w:szCs w:val="30"/>
        </w:rPr>
        <w:t>азработана</w:t>
      </w:r>
      <w:proofErr w:type="gramEnd"/>
      <w:r w:rsidRPr="00CB3F7E">
        <w:rPr>
          <w:spacing w:val="-2"/>
          <w:sz w:val="30"/>
          <w:szCs w:val="30"/>
        </w:rPr>
        <w:t xml:space="preserve"> организаторами Всемирной выставки</w:t>
      </w:r>
      <w:r>
        <w:rPr>
          <w:spacing w:val="-2"/>
          <w:sz w:val="30"/>
          <w:szCs w:val="30"/>
        </w:rPr>
        <w:t xml:space="preserve"> ЭКСПО-2020 в </w:t>
      </w:r>
      <w:r w:rsidRPr="00CB3F7E">
        <w:rPr>
          <w:spacing w:val="-2"/>
          <w:sz w:val="30"/>
          <w:szCs w:val="30"/>
        </w:rPr>
        <w:t>г.</w:t>
      </w:r>
      <w:r>
        <w:rPr>
          <w:spacing w:val="-2"/>
          <w:sz w:val="30"/>
          <w:szCs w:val="30"/>
        </w:rPr>
        <w:t> </w:t>
      </w:r>
      <w:r w:rsidRPr="00CB3F7E">
        <w:rPr>
          <w:spacing w:val="-2"/>
          <w:sz w:val="30"/>
          <w:szCs w:val="30"/>
        </w:rPr>
        <w:t>Дубае для финансирования оригин</w:t>
      </w:r>
      <w:r>
        <w:rPr>
          <w:spacing w:val="-2"/>
          <w:sz w:val="30"/>
          <w:szCs w:val="30"/>
        </w:rPr>
        <w:t>альных инновационных проектов и </w:t>
      </w:r>
      <w:proofErr w:type="spellStart"/>
      <w:r w:rsidRPr="00CB3F7E">
        <w:rPr>
          <w:spacing w:val="-2"/>
          <w:sz w:val="30"/>
          <w:szCs w:val="30"/>
        </w:rPr>
        <w:t>стартапов</w:t>
      </w:r>
      <w:proofErr w:type="spellEnd"/>
      <w:r w:rsidRPr="00CB3F7E">
        <w:rPr>
          <w:spacing w:val="-2"/>
          <w:sz w:val="30"/>
          <w:szCs w:val="30"/>
        </w:rPr>
        <w:t xml:space="preserve">, соответствующих главной тематике выставки </w:t>
      </w:r>
      <w:r w:rsidR="00FD7289">
        <w:rPr>
          <w:spacing w:val="-2"/>
          <w:sz w:val="30"/>
          <w:szCs w:val="30"/>
        </w:rPr>
        <w:t>«</w:t>
      </w:r>
      <w:r w:rsidRPr="00CB3F7E">
        <w:rPr>
          <w:spacing w:val="-2"/>
          <w:sz w:val="30"/>
          <w:szCs w:val="30"/>
        </w:rPr>
        <w:t>Объединяя умы, создаем будущее</w:t>
      </w:r>
      <w:r w:rsidR="00FD7289">
        <w:rPr>
          <w:spacing w:val="-2"/>
          <w:sz w:val="30"/>
          <w:szCs w:val="30"/>
        </w:rPr>
        <w:t>»</w:t>
      </w:r>
      <w:r w:rsidRPr="00CB3F7E">
        <w:rPr>
          <w:spacing w:val="-2"/>
          <w:sz w:val="30"/>
          <w:szCs w:val="30"/>
        </w:rPr>
        <w:t xml:space="preserve"> (</w:t>
      </w:r>
      <w:proofErr w:type="spellStart"/>
      <w:r w:rsidRPr="00CB3F7E">
        <w:rPr>
          <w:spacing w:val="-2"/>
          <w:sz w:val="30"/>
          <w:szCs w:val="30"/>
        </w:rPr>
        <w:t>Connecting</w:t>
      </w:r>
      <w:proofErr w:type="spellEnd"/>
      <w:r w:rsidRPr="00CB3F7E">
        <w:rPr>
          <w:spacing w:val="-2"/>
          <w:sz w:val="30"/>
          <w:szCs w:val="30"/>
        </w:rPr>
        <w:t xml:space="preserve"> </w:t>
      </w:r>
      <w:proofErr w:type="spellStart"/>
      <w:r w:rsidRPr="00CB3F7E">
        <w:rPr>
          <w:spacing w:val="-2"/>
          <w:sz w:val="30"/>
          <w:szCs w:val="30"/>
        </w:rPr>
        <w:t>Minds</w:t>
      </w:r>
      <w:proofErr w:type="spellEnd"/>
      <w:r w:rsidRPr="00CB3F7E">
        <w:rPr>
          <w:spacing w:val="-2"/>
          <w:sz w:val="30"/>
          <w:szCs w:val="30"/>
        </w:rPr>
        <w:t xml:space="preserve">, </w:t>
      </w:r>
      <w:proofErr w:type="spellStart"/>
      <w:r w:rsidRPr="00CB3F7E">
        <w:rPr>
          <w:spacing w:val="-2"/>
          <w:sz w:val="30"/>
          <w:szCs w:val="30"/>
        </w:rPr>
        <w:t>Creating</w:t>
      </w:r>
      <w:proofErr w:type="spellEnd"/>
      <w:r w:rsidRPr="00CB3F7E">
        <w:rPr>
          <w:spacing w:val="-2"/>
          <w:sz w:val="30"/>
          <w:szCs w:val="30"/>
        </w:rPr>
        <w:t xml:space="preserve"> </w:t>
      </w:r>
      <w:proofErr w:type="spellStart"/>
      <w:r w:rsidRPr="00CB3F7E">
        <w:rPr>
          <w:spacing w:val="-2"/>
          <w:sz w:val="30"/>
          <w:szCs w:val="30"/>
        </w:rPr>
        <w:t>Future</w:t>
      </w:r>
      <w:proofErr w:type="spellEnd"/>
      <w:r w:rsidRPr="00CB3F7E">
        <w:rPr>
          <w:spacing w:val="-2"/>
          <w:sz w:val="30"/>
          <w:szCs w:val="30"/>
        </w:rPr>
        <w:t>). Для реализации программы создан фонд в размере 100 млн. долл</w:t>
      </w:r>
      <w:r>
        <w:rPr>
          <w:spacing w:val="-2"/>
          <w:sz w:val="30"/>
          <w:szCs w:val="30"/>
        </w:rPr>
        <w:t>аров</w:t>
      </w:r>
      <w:r w:rsidRPr="00CB3F7E">
        <w:rPr>
          <w:spacing w:val="-2"/>
          <w:sz w:val="30"/>
          <w:szCs w:val="30"/>
        </w:rPr>
        <w:t xml:space="preserve"> США. Отбор заявок проводится два раза в год. Максимальный размер гранта на один проект составляет 100 т</w:t>
      </w:r>
      <w:r>
        <w:rPr>
          <w:spacing w:val="-2"/>
          <w:sz w:val="30"/>
          <w:szCs w:val="30"/>
        </w:rPr>
        <w:t>ыс. долл</w:t>
      </w:r>
      <w:r w:rsidRPr="00CB3F7E">
        <w:rPr>
          <w:spacing w:val="-2"/>
          <w:sz w:val="30"/>
          <w:szCs w:val="30"/>
        </w:rPr>
        <w:t>. Компании, выигравшие грант, помимо финансовой поддержки в рамках данной программы получают также возможность представить свою разработку на предстоящей выставке ЭКСПО-2020.</w:t>
      </w:r>
    </w:p>
    <w:p w:rsidR="000A714E" w:rsidRDefault="000A714E" w:rsidP="000A714E">
      <w:pPr>
        <w:pStyle w:val="newncpi"/>
        <w:ind w:firstLine="709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Финальный цикл подачи заявок на получение грантов </w:t>
      </w:r>
      <w:r w:rsidR="00FD7289">
        <w:rPr>
          <w:spacing w:val="-2"/>
          <w:sz w:val="30"/>
          <w:szCs w:val="30"/>
        </w:rPr>
        <w:t>«</w:t>
      </w:r>
      <w:proofErr w:type="spellStart"/>
      <w:r w:rsidRPr="00CB3F7E">
        <w:rPr>
          <w:spacing w:val="-2"/>
          <w:sz w:val="30"/>
          <w:szCs w:val="30"/>
        </w:rPr>
        <w:t>Expo</w:t>
      </w:r>
      <w:proofErr w:type="spellEnd"/>
      <w:r w:rsidRPr="00CB3F7E">
        <w:rPr>
          <w:spacing w:val="-2"/>
          <w:sz w:val="30"/>
          <w:szCs w:val="30"/>
        </w:rPr>
        <w:t xml:space="preserve"> </w:t>
      </w:r>
      <w:proofErr w:type="spellStart"/>
      <w:r w:rsidRPr="00CB3F7E">
        <w:rPr>
          <w:spacing w:val="-2"/>
          <w:sz w:val="30"/>
          <w:szCs w:val="30"/>
        </w:rPr>
        <w:t>Live</w:t>
      </w:r>
      <w:proofErr w:type="spellEnd"/>
      <w:r w:rsidRPr="00CB3F7E">
        <w:rPr>
          <w:spacing w:val="-2"/>
          <w:sz w:val="30"/>
          <w:szCs w:val="30"/>
        </w:rPr>
        <w:t xml:space="preserve"> </w:t>
      </w:r>
      <w:proofErr w:type="spellStart"/>
      <w:r w:rsidRPr="00CB3F7E">
        <w:rPr>
          <w:spacing w:val="-2"/>
          <w:sz w:val="30"/>
          <w:szCs w:val="30"/>
        </w:rPr>
        <w:t>Innovation</w:t>
      </w:r>
      <w:proofErr w:type="spellEnd"/>
      <w:r w:rsidRPr="00CB3F7E">
        <w:rPr>
          <w:spacing w:val="-2"/>
          <w:sz w:val="30"/>
          <w:szCs w:val="30"/>
        </w:rPr>
        <w:t xml:space="preserve"> </w:t>
      </w:r>
      <w:proofErr w:type="spellStart"/>
      <w:r w:rsidRPr="00CB3F7E">
        <w:rPr>
          <w:spacing w:val="-2"/>
          <w:sz w:val="30"/>
          <w:szCs w:val="30"/>
        </w:rPr>
        <w:t>Impact</w:t>
      </w:r>
      <w:proofErr w:type="spellEnd"/>
      <w:r w:rsidRPr="00CB3F7E">
        <w:rPr>
          <w:spacing w:val="-2"/>
          <w:sz w:val="30"/>
          <w:szCs w:val="30"/>
        </w:rPr>
        <w:t xml:space="preserve"> </w:t>
      </w:r>
      <w:proofErr w:type="spellStart"/>
      <w:r w:rsidRPr="00CB3F7E">
        <w:rPr>
          <w:spacing w:val="-2"/>
          <w:sz w:val="30"/>
          <w:szCs w:val="30"/>
        </w:rPr>
        <w:t>Grant</w:t>
      </w:r>
      <w:proofErr w:type="spellEnd"/>
      <w:r w:rsidRPr="00CB3F7E">
        <w:rPr>
          <w:spacing w:val="-2"/>
          <w:sz w:val="30"/>
          <w:szCs w:val="30"/>
        </w:rPr>
        <w:t xml:space="preserve"> </w:t>
      </w:r>
      <w:proofErr w:type="spellStart"/>
      <w:r w:rsidRPr="00CB3F7E">
        <w:rPr>
          <w:spacing w:val="-2"/>
          <w:sz w:val="30"/>
          <w:szCs w:val="30"/>
        </w:rPr>
        <w:t>Programme</w:t>
      </w:r>
      <w:proofErr w:type="spellEnd"/>
      <w:r w:rsidR="00FD7289">
        <w:rPr>
          <w:spacing w:val="-2"/>
          <w:sz w:val="30"/>
          <w:szCs w:val="30"/>
        </w:rPr>
        <w:t>»</w:t>
      </w:r>
      <w:r>
        <w:rPr>
          <w:spacing w:val="-2"/>
          <w:sz w:val="30"/>
          <w:szCs w:val="30"/>
        </w:rPr>
        <w:t xml:space="preserve"> стартует 20 октября 2020 г. </w:t>
      </w:r>
    </w:p>
    <w:p w:rsidR="000A714E" w:rsidRDefault="000A714E" w:rsidP="000A714E">
      <w:pPr>
        <w:pStyle w:val="newncpi"/>
        <w:ind w:firstLine="709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 подробной информацией о программе грантов можно ознакомиться по следующей ссылке: </w:t>
      </w:r>
      <w:hyperlink r:id="rId10" w:history="1">
        <w:r w:rsidRPr="00E15CFD">
          <w:rPr>
            <w:rStyle w:val="a3"/>
            <w:spacing w:val="-2"/>
            <w:sz w:val="30"/>
            <w:szCs w:val="30"/>
          </w:rPr>
          <w:t>https://www.expo2020dubai.com/en/programmes/expo-live/iigp</w:t>
        </w:r>
      </w:hyperlink>
      <w:r>
        <w:rPr>
          <w:spacing w:val="-2"/>
          <w:sz w:val="30"/>
          <w:szCs w:val="30"/>
        </w:rPr>
        <w:t>.</w:t>
      </w:r>
    </w:p>
    <w:p w:rsidR="000A714E" w:rsidRPr="000A714E" w:rsidRDefault="000A714E" w:rsidP="000A714E">
      <w:pPr>
        <w:pStyle w:val="newncpi"/>
        <w:spacing w:before="120"/>
        <w:ind w:firstLine="709"/>
        <w:rPr>
          <w:bCs/>
          <w:i/>
          <w:spacing w:val="-2"/>
          <w:sz w:val="30"/>
          <w:szCs w:val="30"/>
        </w:rPr>
      </w:pPr>
      <w:r w:rsidRPr="000A714E">
        <w:rPr>
          <w:bCs/>
          <w:i/>
          <w:spacing w:val="-2"/>
          <w:sz w:val="30"/>
          <w:szCs w:val="30"/>
        </w:rPr>
        <w:t>Международная исследовательская программа</w:t>
      </w:r>
      <w:r w:rsidRPr="000A714E">
        <w:rPr>
          <w:i/>
          <w:spacing w:val="-2"/>
          <w:sz w:val="30"/>
          <w:szCs w:val="30"/>
        </w:rPr>
        <w:t xml:space="preserve"> </w:t>
      </w:r>
      <w:r w:rsidRPr="000A714E">
        <w:rPr>
          <w:bCs/>
          <w:i/>
          <w:spacing w:val="-2"/>
          <w:sz w:val="30"/>
          <w:szCs w:val="30"/>
        </w:rPr>
        <w:t>в области увеличения количества дождевых осадков</w:t>
      </w:r>
    </w:p>
    <w:p w:rsidR="000A714E" w:rsidRPr="005D3D1C" w:rsidRDefault="000A714E" w:rsidP="000A714E">
      <w:pPr>
        <w:ind w:firstLine="709"/>
        <w:jc w:val="both"/>
        <w:rPr>
          <w:spacing w:val="-6"/>
          <w:sz w:val="30"/>
          <w:szCs w:val="30"/>
        </w:rPr>
      </w:pPr>
      <w:r w:rsidRPr="000A714E">
        <w:rPr>
          <w:sz w:val="30"/>
          <w:szCs w:val="30"/>
        </w:rPr>
        <w:lastRenderedPageBreak/>
        <w:t>Программа проводится под патронажем Министерства по делам Президент</w:t>
      </w:r>
      <w:proofErr w:type="gramStart"/>
      <w:r w:rsidRPr="000A714E">
        <w:rPr>
          <w:sz w:val="30"/>
          <w:szCs w:val="30"/>
        </w:rPr>
        <w:t>а ОАЭ и</w:t>
      </w:r>
      <w:proofErr w:type="gramEnd"/>
      <w:r w:rsidRPr="000A714E">
        <w:rPr>
          <w:sz w:val="30"/>
          <w:szCs w:val="30"/>
        </w:rPr>
        <w:t xml:space="preserve"> Национальным центром метеорологии и сейсмологии ОАЭ. Целью программы является сод</w:t>
      </w:r>
      <w:r>
        <w:rPr>
          <w:sz w:val="30"/>
          <w:szCs w:val="30"/>
        </w:rPr>
        <w:t>ействие научным исследованиям и </w:t>
      </w:r>
      <w:r w:rsidRPr="000A714E">
        <w:rPr>
          <w:sz w:val="30"/>
          <w:szCs w:val="30"/>
        </w:rPr>
        <w:t>разработкам в области увеличения количества дождевых осадков в ОАЭ и других регионах с</w:t>
      </w:r>
      <w:r>
        <w:rPr>
          <w:sz w:val="30"/>
          <w:szCs w:val="30"/>
        </w:rPr>
        <w:t xml:space="preserve"> засушливым климатом. </w:t>
      </w:r>
      <w:r w:rsidRPr="005D3D1C">
        <w:rPr>
          <w:spacing w:val="-6"/>
          <w:sz w:val="30"/>
          <w:szCs w:val="30"/>
        </w:rPr>
        <w:t>Фонд программы ежегодно выделяет 5 млн. долл. для реализации в течение после</w:t>
      </w:r>
      <w:r>
        <w:rPr>
          <w:spacing w:val="-6"/>
          <w:sz w:val="30"/>
          <w:szCs w:val="30"/>
        </w:rPr>
        <w:t>дующих трёх лет</w:t>
      </w:r>
      <w:r>
        <w:rPr>
          <w:spacing w:val="-6"/>
          <w:sz w:val="30"/>
          <w:szCs w:val="30"/>
        </w:rPr>
        <w:br/>
      </w:r>
      <w:r w:rsidRPr="005D3D1C">
        <w:rPr>
          <w:spacing w:val="-6"/>
          <w:sz w:val="30"/>
          <w:szCs w:val="30"/>
        </w:rPr>
        <w:t>до 5 проектов стоимостью до 1,5 млн. долл. каждый.</w:t>
      </w:r>
    </w:p>
    <w:p w:rsidR="000A714E" w:rsidRDefault="000A714E" w:rsidP="000A714E">
      <w:pPr>
        <w:pStyle w:val="newncpi"/>
        <w:ind w:firstLine="709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 подробной информацией о программе можно ознакомиться по следующей ссылке: </w:t>
      </w:r>
      <w:hyperlink r:id="rId11" w:history="1">
        <w:r w:rsidRPr="003C584C">
          <w:rPr>
            <w:rStyle w:val="a3"/>
            <w:spacing w:val="-2"/>
            <w:sz w:val="30"/>
            <w:szCs w:val="30"/>
          </w:rPr>
          <w:t>http://www.uaerep.ae/</w:t>
        </w:r>
      </w:hyperlink>
      <w:r>
        <w:rPr>
          <w:spacing w:val="-2"/>
          <w:sz w:val="30"/>
          <w:szCs w:val="30"/>
        </w:rPr>
        <w:t>.</w:t>
      </w:r>
    </w:p>
    <w:p w:rsidR="000A714E" w:rsidRPr="000A714E" w:rsidRDefault="000A714E" w:rsidP="000A714E">
      <w:pPr>
        <w:pStyle w:val="newncpi"/>
        <w:spacing w:before="120"/>
        <w:ind w:firstLine="709"/>
        <w:rPr>
          <w:i/>
          <w:sz w:val="30"/>
          <w:szCs w:val="30"/>
        </w:rPr>
      </w:pPr>
      <w:r w:rsidRPr="000A714E">
        <w:rPr>
          <w:bCs/>
          <w:i/>
          <w:sz w:val="30"/>
          <w:szCs w:val="30"/>
        </w:rPr>
        <w:t>Международный конкурс</w:t>
      </w:r>
      <w:r w:rsidRPr="000A714E">
        <w:rPr>
          <w:i/>
          <w:sz w:val="30"/>
          <w:szCs w:val="30"/>
        </w:rPr>
        <w:t xml:space="preserve"> </w:t>
      </w:r>
      <w:r w:rsidR="00FD7289">
        <w:rPr>
          <w:i/>
          <w:sz w:val="30"/>
          <w:szCs w:val="30"/>
        </w:rPr>
        <w:t>«</w:t>
      </w:r>
      <w:proofErr w:type="spellStart"/>
      <w:r w:rsidRPr="000A714E">
        <w:rPr>
          <w:bCs/>
          <w:i/>
          <w:sz w:val="30"/>
          <w:szCs w:val="30"/>
          <w:lang w:val="en-US"/>
        </w:rPr>
        <w:t>Zayed</w:t>
      </w:r>
      <w:proofErr w:type="spellEnd"/>
      <w:r w:rsidRPr="000A714E">
        <w:rPr>
          <w:bCs/>
          <w:i/>
          <w:sz w:val="30"/>
          <w:szCs w:val="30"/>
        </w:rPr>
        <w:t xml:space="preserve"> </w:t>
      </w:r>
      <w:r w:rsidRPr="000A714E">
        <w:rPr>
          <w:bCs/>
          <w:i/>
          <w:sz w:val="30"/>
          <w:szCs w:val="30"/>
          <w:lang w:val="en-US"/>
        </w:rPr>
        <w:t>Sustainability</w:t>
      </w:r>
      <w:r w:rsidRPr="000A714E">
        <w:rPr>
          <w:bCs/>
          <w:i/>
          <w:sz w:val="30"/>
          <w:szCs w:val="30"/>
        </w:rPr>
        <w:t xml:space="preserve"> </w:t>
      </w:r>
      <w:r w:rsidRPr="000A714E">
        <w:rPr>
          <w:bCs/>
          <w:i/>
          <w:sz w:val="30"/>
          <w:szCs w:val="30"/>
          <w:lang w:val="en-US"/>
        </w:rPr>
        <w:t>Prize</w:t>
      </w:r>
      <w:r w:rsidR="00FD7289">
        <w:rPr>
          <w:bCs/>
          <w:i/>
          <w:sz w:val="30"/>
          <w:szCs w:val="30"/>
        </w:rPr>
        <w:t>»</w:t>
      </w:r>
    </w:p>
    <w:p w:rsidR="000A714E" w:rsidRDefault="000A714E" w:rsidP="000A714E">
      <w:pPr>
        <w:pStyle w:val="newncpi"/>
        <w:ind w:firstLine="708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Конкурс </w:t>
      </w:r>
      <w:r>
        <w:rPr>
          <w:sz w:val="30"/>
          <w:szCs w:val="30"/>
          <w:lang w:bidi="ar-AE"/>
        </w:rPr>
        <w:t>направлен на поощрение и поддержку инновационных идей по достижению целей устойчивого развития ООН, стимулирование новаторских инициатив во всем мире. Конкурс</w:t>
      </w:r>
      <w:r w:rsidRPr="00A93FA4">
        <w:rPr>
          <w:sz w:val="30"/>
          <w:szCs w:val="30"/>
          <w:lang w:bidi="ar-AE"/>
        </w:rPr>
        <w:t xml:space="preserve"> </w:t>
      </w:r>
      <w:r>
        <w:rPr>
          <w:sz w:val="30"/>
          <w:szCs w:val="30"/>
        </w:rPr>
        <w:t xml:space="preserve">традиционно проводится в пяти номинациях: здравоохранение, энергетика, продукты питания, водные ресурсы, </w:t>
      </w:r>
      <w:r w:rsidRPr="00CF2F42">
        <w:rPr>
          <w:sz w:val="30"/>
          <w:szCs w:val="30"/>
        </w:rPr>
        <w:t>“</w:t>
      </w:r>
      <w:r>
        <w:rPr>
          <w:sz w:val="30"/>
          <w:szCs w:val="30"/>
        </w:rPr>
        <w:t>глобальные школы</w:t>
      </w:r>
      <w:r w:rsidRPr="00CF2F42">
        <w:rPr>
          <w:sz w:val="30"/>
          <w:szCs w:val="30"/>
        </w:rPr>
        <w:t>”</w:t>
      </w:r>
      <w:r>
        <w:rPr>
          <w:sz w:val="30"/>
          <w:szCs w:val="30"/>
        </w:rPr>
        <w:t>, с призовым фондом 600 тыс. долл. в каждой номинации.</w:t>
      </w:r>
    </w:p>
    <w:p w:rsidR="000A714E" w:rsidRDefault="000A714E" w:rsidP="000A714E">
      <w:pPr>
        <w:pStyle w:val="newncpi"/>
        <w:ind w:firstLine="708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 подробной информацией о конкурсе можно ознакомиться по следующей ссылке: </w:t>
      </w:r>
      <w:hyperlink r:id="rId12" w:history="1">
        <w:r w:rsidRPr="00936D55">
          <w:rPr>
            <w:rStyle w:val="a3"/>
            <w:spacing w:val="-2"/>
            <w:sz w:val="30"/>
            <w:szCs w:val="30"/>
          </w:rPr>
          <w:t>https://zayedsustainabilityprize.com/en</w:t>
        </w:r>
      </w:hyperlink>
      <w:r>
        <w:rPr>
          <w:spacing w:val="-2"/>
          <w:sz w:val="30"/>
          <w:szCs w:val="30"/>
        </w:rPr>
        <w:t>.</w:t>
      </w:r>
    </w:p>
    <w:p w:rsidR="000A714E" w:rsidRPr="000A714E" w:rsidRDefault="000A714E" w:rsidP="000A714E">
      <w:pPr>
        <w:pStyle w:val="newncpi"/>
        <w:spacing w:before="120"/>
        <w:ind w:firstLine="709"/>
        <w:rPr>
          <w:i/>
          <w:spacing w:val="-2"/>
          <w:sz w:val="30"/>
          <w:szCs w:val="30"/>
        </w:rPr>
      </w:pPr>
      <w:r w:rsidRPr="000A714E">
        <w:rPr>
          <w:bCs/>
          <w:i/>
          <w:spacing w:val="-2"/>
          <w:sz w:val="30"/>
          <w:szCs w:val="30"/>
        </w:rPr>
        <w:t>Международная премия им. Халифы</w:t>
      </w:r>
      <w:r w:rsidRPr="000A714E">
        <w:rPr>
          <w:i/>
          <w:spacing w:val="-2"/>
          <w:sz w:val="30"/>
          <w:szCs w:val="30"/>
        </w:rPr>
        <w:t xml:space="preserve"> </w:t>
      </w:r>
      <w:r w:rsidRPr="000A714E">
        <w:rPr>
          <w:bCs/>
          <w:i/>
          <w:spacing w:val="-2"/>
          <w:sz w:val="30"/>
          <w:szCs w:val="30"/>
        </w:rPr>
        <w:t>в области сельскохозяйственных инноваций</w:t>
      </w:r>
    </w:p>
    <w:p w:rsidR="000A714E" w:rsidRPr="00936D55" w:rsidRDefault="000A714E" w:rsidP="000A714E">
      <w:pPr>
        <w:pStyle w:val="newncpi"/>
        <w:ind w:firstLine="708"/>
        <w:rPr>
          <w:spacing w:val="-2"/>
          <w:sz w:val="30"/>
          <w:szCs w:val="30"/>
        </w:rPr>
      </w:pPr>
      <w:r w:rsidRPr="00936D55">
        <w:rPr>
          <w:spacing w:val="-2"/>
          <w:sz w:val="30"/>
          <w:szCs w:val="30"/>
        </w:rPr>
        <w:t>Премия учреждена в соответствии с Указом Президент</w:t>
      </w:r>
      <w:proofErr w:type="gramStart"/>
      <w:r w:rsidRPr="00936D55">
        <w:rPr>
          <w:spacing w:val="-2"/>
          <w:sz w:val="30"/>
          <w:szCs w:val="30"/>
        </w:rPr>
        <w:t>а ОАЭ</w:t>
      </w:r>
      <w:proofErr w:type="gramEnd"/>
      <w:r w:rsidRPr="00936D55">
        <w:rPr>
          <w:spacing w:val="-2"/>
          <w:sz w:val="30"/>
          <w:szCs w:val="30"/>
        </w:rPr>
        <w:t xml:space="preserve"> шейха Халифы бен </w:t>
      </w:r>
      <w:proofErr w:type="spellStart"/>
      <w:r w:rsidRPr="00936D55">
        <w:rPr>
          <w:spacing w:val="-2"/>
          <w:sz w:val="30"/>
          <w:szCs w:val="30"/>
        </w:rPr>
        <w:t>Заида</w:t>
      </w:r>
      <w:proofErr w:type="spellEnd"/>
      <w:r w:rsidRPr="00936D55">
        <w:rPr>
          <w:spacing w:val="-2"/>
          <w:sz w:val="30"/>
          <w:szCs w:val="30"/>
        </w:rPr>
        <w:t xml:space="preserve"> аль-</w:t>
      </w:r>
      <w:proofErr w:type="spellStart"/>
      <w:r w:rsidRPr="00936D55">
        <w:rPr>
          <w:spacing w:val="-2"/>
          <w:sz w:val="30"/>
          <w:szCs w:val="30"/>
        </w:rPr>
        <w:t>Нахайяна</w:t>
      </w:r>
      <w:proofErr w:type="spellEnd"/>
      <w:r w:rsidRPr="00936D55">
        <w:rPr>
          <w:spacing w:val="-2"/>
          <w:sz w:val="30"/>
          <w:szCs w:val="30"/>
        </w:rPr>
        <w:t xml:space="preserve"> в целях содействия научным исследованиям, инновационным разработкам и международному обмену опытом в области сельского хозяйства. Наибольший интерес представляют технологии выращивания сельскохозяйственных культур в характерных для региона стран Персидского залива условиях жаркого и засушливого климата на почвах с повышенным содержанием минеральных солей.</w:t>
      </w:r>
      <w:r>
        <w:rPr>
          <w:spacing w:val="-2"/>
          <w:sz w:val="30"/>
          <w:szCs w:val="30"/>
        </w:rPr>
        <w:t xml:space="preserve"> </w:t>
      </w:r>
      <w:r w:rsidRPr="00936D55">
        <w:rPr>
          <w:spacing w:val="-2"/>
          <w:sz w:val="30"/>
          <w:szCs w:val="30"/>
        </w:rPr>
        <w:t>Премия присуждается в пяти категориях</w:t>
      </w:r>
      <w:r>
        <w:rPr>
          <w:spacing w:val="-2"/>
          <w:sz w:val="30"/>
          <w:szCs w:val="30"/>
          <w:lang w:bidi="ar-EG"/>
        </w:rPr>
        <w:t>.</w:t>
      </w:r>
      <w:r w:rsidRPr="00936D55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Пр</w:t>
      </w:r>
      <w:r w:rsidRPr="00936D55">
        <w:rPr>
          <w:spacing w:val="-2"/>
          <w:sz w:val="30"/>
          <w:szCs w:val="30"/>
        </w:rPr>
        <w:t>изов</w:t>
      </w:r>
      <w:r>
        <w:rPr>
          <w:spacing w:val="-2"/>
          <w:sz w:val="30"/>
          <w:szCs w:val="30"/>
        </w:rPr>
        <w:t>ой</w:t>
      </w:r>
      <w:r w:rsidRPr="00936D55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фонд премии составляет порядка 1 млн. долл.</w:t>
      </w:r>
    </w:p>
    <w:p w:rsidR="000A714E" w:rsidRDefault="000A714E" w:rsidP="000A714E">
      <w:pPr>
        <w:pStyle w:val="newncpi"/>
        <w:ind w:firstLine="708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 подробной информацией о премии можно ознакомиться по следующей ссылке: </w:t>
      </w:r>
      <w:hyperlink r:id="rId13" w:history="1">
        <w:r w:rsidRPr="00025D22">
          <w:rPr>
            <w:rStyle w:val="a3"/>
            <w:spacing w:val="-2"/>
            <w:sz w:val="30"/>
            <w:szCs w:val="30"/>
          </w:rPr>
          <w:t>https://www.kiaai.ae/en</w:t>
        </w:r>
      </w:hyperlink>
      <w:r w:rsidRPr="00025D22">
        <w:rPr>
          <w:spacing w:val="-2"/>
          <w:sz w:val="30"/>
          <w:szCs w:val="30"/>
        </w:rPr>
        <w:t>.</w:t>
      </w:r>
    </w:p>
    <w:p w:rsidR="000A714E" w:rsidRPr="000A714E" w:rsidRDefault="000A714E" w:rsidP="00FD7289">
      <w:pPr>
        <w:pStyle w:val="newncpi"/>
        <w:spacing w:before="120"/>
        <w:ind w:firstLine="709"/>
        <w:rPr>
          <w:i/>
          <w:spacing w:val="-2"/>
          <w:sz w:val="30"/>
          <w:szCs w:val="30"/>
        </w:rPr>
      </w:pPr>
      <w:r w:rsidRPr="000A714E">
        <w:rPr>
          <w:bCs/>
          <w:i/>
          <w:spacing w:val="-2"/>
          <w:sz w:val="30"/>
          <w:szCs w:val="30"/>
        </w:rPr>
        <w:t>Международная премия</w:t>
      </w:r>
      <w:r w:rsidRPr="000A714E">
        <w:rPr>
          <w:i/>
          <w:spacing w:val="-2"/>
          <w:sz w:val="30"/>
          <w:szCs w:val="30"/>
        </w:rPr>
        <w:t xml:space="preserve"> </w:t>
      </w:r>
      <w:r w:rsidRPr="000A714E">
        <w:rPr>
          <w:bCs/>
          <w:i/>
          <w:spacing w:val="-2"/>
          <w:sz w:val="30"/>
          <w:szCs w:val="30"/>
        </w:rPr>
        <w:t>в сфере инновационных технологий очистки/опреснения воды, работающих на солнечной энергии</w:t>
      </w:r>
    </w:p>
    <w:p w:rsidR="000A714E" w:rsidRDefault="000A714E" w:rsidP="000A714E">
      <w:pPr>
        <w:pStyle w:val="newncpi"/>
        <w:ind w:firstLine="708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Премия учреждена </w:t>
      </w:r>
      <w:r w:rsidRPr="008D33C0">
        <w:rPr>
          <w:spacing w:val="-2"/>
          <w:sz w:val="30"/>
          <w:szCs w:val="30"/>
        </w:rPr>
        <w:t>Организаци</w:t>
      </w:r>
      <w:r>
        <w:rPr>
          <w:spacing w:val="-2"/>
          <w:sz w:val="30"/>
          <w:szCs w:val="30"/>
        </w:rPr>
        <w:t>ей</w:t>
      </w:r>
      <w:r w:rsidRPr="008D33C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ОАЭ </w:t>
      </w:r>
      <w:r w:rsidRPr="008D33C0">
        <w:rPr>
          <w:spacing w:val="-2"/>
          <w:sz w:val="30"/>
          <w:szCs w:val="30"/>
        </w:rPr>
        <w:t>по вопросам гуманитарной помощи в области водных ресурсов</w:t>
      </w:r>
      <w:r>
        <w:rPr>
          <w:spacing w:val="-2"/>
          <w:sz w:val="30"/>
          <w:szCs w:val="30"/>
        </w:rPr>
        <w:t xml:space="preserve">. </w:t>
      </w:r>
      <w:r>
        <w:rPr>
          <w:sz w:val="30"/>
          <w:szCs w:val="30"/>
        </w:rPr>
        <w:t>Призовой фонд премии составляет</w:t>
      </w:r>
      <w:r>
        <w:rPr>
          <w:sz w:val="30"/>
          <w:szCs w:val="30"/>
        </w:rPr>
        <w:br/>
      </w:r>
      <w:r w:rsidRPr="00B85D1E">
        <w:rPr>
          <w:sz w:val="30"/>
          <w:szCs w:val="30"/>
        </w:rPr>
        <w:t>1 млн. долл</w:t>
      </w:r>
      <w:r>
        <w:rPr>
          <w:sz w:val="30"/>
          <w:szCs w:val="30"/>
        </w:rPr>
        <w:t xml:space="preserve">. Премия проводится по трем категориям: </w:t>
      </w:r>
      <w:r w:rsidRPr="008D33C0">
        <w:rPr>
          <w:sz w:val="30"/>
          <w:szCs w:val="30"/>
        </w:rPr>
        <w:t>инновационны</w:t>
      </w:r>
      <w:r>
        <w:rPr>
          <w:sz w:val="30"/>
          <w:szCs w:val="30"/>
        </w:rPr>
        <w:t xml:space="preserve">й проект, </w:t>
      </w:r>
      <w:r w:rsidRPr="008D33C0">
        <w:rPr>
          <w:sz w:val="30"/>
          <w:szCs w:val="30"/>
        </w:rPr>
        <w:t>инновационн</w:t>
      </w:r>
      <w:r>
        <w:rPr>
          <w:sz w:val="30"/>
          <w:szCs w:val="30"/>
        </w:rPr>
        <w:t>ая</w:t>
      </w:r>
      <w:r w:rsidRPr="008D33C0">
        <w:rPr>
          <w:sz w:val="30"/>
          <w:szCs w:val="30"/>
        </w:rPr>
        <w:t xml:space="preserve"> иде</w:t>
      </w:r>
      <w:r>
        <w:rPr>
          <w:sz w:val="30"/>
          <w:szCs w:val="30"/>
        </w:rPr>
        <w:t xml:space="preserve">я, </w:t>
      </w:r>
      <w:r w:rsidRPr="008D33C0">
        <w:rPr>
          <w:sz w:val="30"/>
          <w:szCs w:val="30"/>
        </w:rPr>
        <w:t>инновационн</w:t>
      </w:r>
      <w:r>
        <w:rPr>
          <w:sz w:val="30"/>
          <w:szCs w:val="30"/>
        </w:rPr>
        <w:t>ая</w:t>
      </w:r>
      <w:r w:rsidRPr="008D33C0">
        <w:rPr>
          <w:sz w:val="30"/>
          <w:szCs w:val="30"/>
        </w:rPr>
        <w:t xml:space="preserve"> научно-исследовательск</w:t>
      </w:r>
      <w:r>
        <w:rPr>
          <w:sz w:val="30"/>
          <w:szCs w:val="30"/>
        </w:rPr>
        <w:t>ая</w:t>
      </w:r>
      <w:r w:rsidRPr="008D33C0">
        <w:rPr>
          <w:sz w:val="30"/>
          <w:szCs w:val="30"/>
        </w:rPr>
        <w:t xml:space="preserve"> деятельность</w:t>
      </w:r>
      <w:r>
        <w:rPr>
          <w:sz w:val="30"/>
          <w:szCs w:val="30"/>
        </w:rPr>
        <w:t>.</w:t>
      </w:r>
    </w:p>
    <w:p w:rsidR="000A714E" w:rsidRDefault="000A714E" w:rsidP="000A714E">
      <w:pPr>
        <w:pStyle w:val="newncpi"/>
        <w:ind w:firstLine="708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 подробной информацией о премии можно ознакомиться по следующей ссылке: </w:t>
      </w:r>
      <w:hyperlink r:id="rId14" w:history="1">
        <w:r w:rsidRPr="008D33C0">
          <w:rPr>
            <w:rStyle w:val="a3"/>
            <w:spacing w:val="-2"/>
            <w:sz w:val="30"/>
            <w:szCs w:val="30"/>
          </w:rPr>
          <w:t>https://www.suqia.ae/en/awards</w:t>
        </w:r>
      </w:hyperlink>
      <w:r>
        <w:rPr>
          <w:spacing w:val="-2"/>
          <w:sz w:val="30"/>
          <w:szCs w:val="30"/>
        </w:rPr>
        <w:t>.</w:t>
      </w:r>
    </w:p>
    <w:p w:rsidR="000A714E" w:rsidRPr="000A714E" w:rsidRDefault="000A714E" w:rsidP="000A714E">
      <w:pPr>
        <w:pStyle w:val="newncpi"/>
        <w:spacing w:before="120"/>
        <w:ind w:firstLine="709"/>
        <w:rPr>
          <w:bCs/>
          <w:i/>
          <w:sz w:val="30"/>
          <w:szCs w:val="30"/>
          <w:lang w:val="en-US"/>
        </w:rPr>
      </w:pPr>
      <w:r w:rsidRPr="000A714E">
        <w:rPr>
          <w:bCs/>
          <w:i/>
          <w:sz w:val="30"/>
          <w:szCs w:val="30"/>
          <w:lang w:bidi="ar-EG"/>
        </w:rPr>
        <w:lastRenderedPageBreak/>
        <w:t>Книжная</w:t>
      </w:r>
      <w:r w:rsidRPr="000A714E">
        <w:rPr>
          <w:bCs/>
          <w:i/>
          <w:sz w:val="30"/>
          <w:szCs w:val="30"/>
          <w:lang w:val="en-US" w:bidi="ar-EG"/>
        </w:rPr>
        <w:t xml:space="preserve"> </w:t>
      </w:r>
      <w:r w:rsidRPr="000A714E">
        <w:rPr>
          <w:bCs/>
          <w:i/>
          <w:sz w:val="30"/>
          <w:szCs w:val="30"/>
        </w:rPr>
        <w:t>премия</w:t>
      </w:r>
      <w:r>
        <w:rPr>
          <w:bCs/>
          <w:i/>
          <w:sz w:val="30"/>
          <w:szCs w:val="30"/>
          <w:lang w:val="en-US"/>
        </w:rPr>
        <w:t xml:space="preserve"> «Sheikh </w:t>
      </w:r>
      <w:proofErr w:type="spellStart"/>
      <w:r>
        <w:rPr>
          <w:bCs/>
          <w:i/>
          <w:sz w:val="30"/>
          <w:szCs w:val="30"/>
          <w:lang w:val="en-US"/>
        </w:rPr>
        <w:t>Zayed</w:t>
      </w:r>
      <w:proofErr w:type="spellEnd"/>
      <w:r>
        <w:rPr>
          <w:bCs/>
          <w:i/>
          <w:sz w:val="30"/>
          <w:szCs w:val="30"/>
          <w:lang w:val="en-US"/>
        </w:rPr>
        <w:t xml:space="preserve"> Book Award»</w:t>
      </w:r>
    </w:p>
    <w:p w:rsidR="000A714E" w:rsidRPr="00A17A6D" w:rsidRDefault="000A714E" w:rsidP="000A714E">
      <w:pPr>
        <w:pStyle w:val="newncpi"/>
        <w:ind w:firstLine="708"/>
        <w:rPr>
          <w:sz w:val="30"/>
          <w:szCs w:val="30"/>
        </w:rPr>
      </w:pPr>
      <w:r w:rsidRPr="00A17A6D">
        <w:rPr>
          <w:sz w:val="30"/>
          <w:szCs w:val="30"/>
        </w:rPr>
        <w:t>Премия проводится</w:t>
      </w:r>
      <w:r>
        <w:rPr>
          <w:sz w:val="30"/>
          <w:szCs w:val="30"/>
        </w:rPr>
        <w:t xml:space="preserve"> </w:t>
      </w:r>
      <w:r w:rsidRPr="00A17A6D">
        <w:rPr>
          <w:sz w:val="30"/>
          <w:szCs w:val="30"/>
        </w:rPr>
        <w:t>в 9 номинациях с общим призовым</w:t>
      </w:r>
      <w:r>
        <w:rPr>
          <w:sz w:val="30"/>
          <w:szCs w:val="30"/>
        </w:rPr>
        <w:t xml:space="preserve"> фондом порядка 1,9 млн. долл</w:t>
      </w:r>
      <w:r w:rsidRPr="00A17A6D">
        <w:rPr>
          <w:sz w:val="30"/>
          <w:szCs w:val="30"/>
        </w:rPr>
        <w:t>. В премии принимают участие выдающиеся писатели, публицисты, издатели и другие творческие личности, а также молодые талантливые писатели и переводчики, работающие в сфере гуманитарных наук в целях популяризации и обогащения арабской культуры, литературы и интеллектуальной собственности.</w:t>
      </w:r>
      <w:r>
        <w:rPr>
          <w:sz w:val="30"/>
          <w:szCs w:val="30"/>
        </w:rPr>
        <w:t xml:space="preserve"> </w:t>
      </w:r>
    </w:p>
    <w:p w:rsidR="000A714E" w:rsidRDefault="000A714E" w:rsidP="000A714E">
      <w:pPr>
        <w:pStyle w:val="newncpi"/>
        <w:ind w:firstLine="708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 подробной информацией о премии можно ознакомиться по следующей ссылке: </w:t>
      </w:r>
      <w:hyperlink r:id="rId15" w:history="1">
        <w:r w:rsidRPr="00A17A6D">
          <w:rPr>
            <w:rStyle w:val="a3"/>
            <w:spacing w:val="-2"/>
            <w:sz w:val="30"/>
            <w:szCs w:val="30"/>
          </w:rPr>
          <w:t>https://www.zayedaward.ae/en/default.aspx</w:t>
        </w:r>
      </w:hyperlink>
      <w:r>
        <w:rPr>
          <w:spacing w:val="-2"/>
          <w:sz w:val="30"/>
          <w:szCs w:val="30"/>
        </w:rPr>
        <w:t>.</w:t>
      </w:r>
    </w:p>
    <w:p w:rsidR="000A714E" w:rsidRDefault="000A714E" w:rsidP="000A714E">
      <w:pPr>
        <w:pStyle w:val="newncpi"/>
        <w:spacing w:before="120"/>
        <w:ind w:firstLine="709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Следует учитывать, что вышеперечисленные премии и конкурсы на получение грантов в большинстве своем предполагают выезд участников из Республики Беларусь в ОАЭ для работы и реализации своего проекта.</w:t>
      </w:r>
      <w:r>
        <w:rPr>
          <w:spacing w:val="-2"/>
          <w:sz w:val="30"/>
          <w:szCs w:val="30"/>
        </w:rPr>
        <w:br/>
        <w:t>В этой связи во время работы по привлечению грантов ОАЭ следует учитывать положения дорожной карты по ограничению оттока белорусской молодежи за рубеж, разработанной Министерством образования Беларуси.</w:t>
      </w:r>
    </w:p>
    <w:p w:rsidR="000A714E" w:rsidRPr="000A714E" w:rsidRDefault="000A714E" w:rsidP="000A714E">
      <w:pPr>
        <w:jc w:val="both"/>
        <w:rPr>
          <w:sz w:val="30"/>
          <w:szCs w:val="30"/>
        </w:rPr>
      </w:pPr>
    </w:p>
    <w:p w:rsidR="000A714E" w:rsidRPr="00C64196" w:rsidRDefault="00E935A5" w:rsidP="000A714E">
      <w:pPr>
        <w:jc w:val="both"/>
        <w:rPr>
          <w:b/>
          <w:sz w:val="30"/>
          <w:szCs w:val="30"/>
          <w:lang w:val="be-BY"/>
        </w:rPr>
      </w:pPr>
      <w:r w:rsidRPr="00C64196">
        <w:rPr>
          <w:b/>
          <w:sz w:val="30"/>
          <w:szCs w:val="30"/>
          <w:lang w:val="be-BY"/>
        </w:rPr>
        <w:t>Словакия</w:t>
      </w:r>
    </w:p>
    <w:p w:rsidR="00E935A5" w:rsidRDefault="00E935A5" w:rsidP="00DC0B5F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DC0B5F">
        <w:rPr>
          <w:sz w:val="30"/>
          <w:szCs w:val="30"/>
          <w:lang w:val="be-BY"/>
        </w:rPr>
        <w:t>И</w:t>
      </w:r>
      <w:r w:rsidR="00DC0B5F" w:rsidRPr="00DC0B5F">
        <w:rPr>
          <w:sz w:val="30"/>
          <w:szCs w:val="30"/>
          <w:lang w:val="be-BY"/>
        </w:rPr>
        <w:t>нформаци</w:t>
      </w:r>
      <w:r w:rsidR="00DC0B5F">
        <w:rPr>
          <w:sz w:val="30"/>
          <w:szCs w:val="30"/>
          <w:lang w:val="be-BY"/>
        </w:rPr>
        <w:t>я</w:t>
      </w:r>
      <w:r w:rsidR="00DC0B5F" w:rsidRPr="00DC0B5F">
        <w:rPr>
          <w:sz w:val="30"/>
          <w:szCs w:val="30"/>
          <w:lang w:val="be-BY"/>
        </w:rPr>
        <w:t xml:space="preserve"> Министерства образования, науки, исследований и спорта Словацкой Республики об установленных Правительством Словацкой Республики стипендиях на обучение на 2020/2021 академический год для граждан иностранных государств, с которыми заключены двусторонние соглашения о сотрудничестве</w:t>
      </w:r>
      <w:r w:rsidR="00DC0B5F">
        <w:rPr>
          <w:sz w:val="30"/>
          <w:szCs w:val="30"/>
          <w:lang w:val="be-BY"/>
        </w:rPr>
        <w:t xml:space="preserve">, </w:t>
      </w:r>
      <w:r w:rsidR="00DC0B5F" w:rsidRPr="00DC0B5F">
        <w:rPr>
          <w:sz w:val="30"/>
          <w:szCs w:val="30"/>
          <w:lang w:val="be-BY"/>
        </w:rPr>
        <w:t>об условиях их получения и предусмотренных квотах для Республики Беларусь</w:t>
      </w:r>
      <w:r w:rsidR="00DC0B5F">
        <w:rPr>
          <w:sz w:val="30"/>
          <w:szCs w:val="30"/>
          <w:lang w:val="be-BY"/>
        </w:rPr>
        <w:t xml:space="preserve"> прилагается (приложение 2/</w:t>
      </w:r>
      <w:r w:rsidR="00FD7289">
        <w:rPr>
          <w:sz w:val="30"/>
          <w:szCs w:val="30"/>
          <w:lang w:val="be-BY"/>
        </w:rPr>
        <w:t>2</w:t>
      </w:r>
      <w:r w:rsidR="00DC0B5F">
        <w:rPr>
          <w:sz w:val="30"/>
          <w:szCs w:val="30"/>
          <w:lang w:val="be-BY"/>
        </w:rPr>
        <w:t>, на английском языке)</w:t>
      </w:r>
      <w:r w:rsidR="00DC0B5F" w:rsidRPr="00DC0B5F">
        <w:rPr>
          <w:sz w:val="30"/>
          <w:szCs w:val="30"/>
          <w:lang w:val="be-BY"/>
        </w:rPr>
        <w:t>.</w:t>
      </w:r>
    </w:p>
    <w:p w:rsidR="00F0091D" w:rsidRDefault="00F0091D" w:rsidP="000A0DDA">
      <w:pPr>
        <w:jc w:val="both"/>
        <w:rPr>
          <w:sz w:val="30"/>
          <w:szCs w:val="30"/>
          <w:lang w:val="be-BY"/>
        </w:rPr>
      </w:pPr>
    </w:p>
    <w:p w:rsidR="00F0091D" w:rsidRPr="00F0091D" w:rsidRDefault="00F0091D" w:rsidP="000A0DDA">
      <w:pPr>
        <w:jc w:val="both"/>
        <w:rPr>
          <w:b/>
          <w:sz w:val="30"/>
          <w:szCs w:val="30"/>
          <w:lang w:val="be-BY"/>
        </w:rPr>
      </w:pPr>
      <w:r w:rsidRPr="00F0091D">
        <w:rPr>
          <w:b/>
          <w:sz w:val="30"/>
          <w:szCs w:val="30"/>
          <w:lang w:val="be-BY"/>
        </w:rPr>
        <w:t>Швеция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>Сведения о конкурсах на получение грантов в рамках просветительских, научно-образовательных, исследовательских и иных программ в Швеции, как правило, публикуются на сайтах высших учебных заведений страны пребывания. Ниже приведена актуальная информация о грантах, предоставляемых основными ВУЗами страны.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 xml:space="preserve">Стокгольмский университет – </w:t>
      </w:r>
      <w:hyperlink r:id="rId16" w:anchor="h2-link-1" w:history="1">
        <w:r w:rsidRPr="00F0091D">
          <w:rPr>
            <w:color w:val="0000FF"/>
            <w:sz w:val="30"/>
            <w:szCs w:val="30"/>
            <w:u w:val="single"/>
          </w:rPr>
          <w:t>https://www.su.se/english/education/admissions/fees-and-scholarships/scholarships-1.482214#h2-link-1</w:t>
        </w:r>
      </w:hyperlink>
      <w:r w:rsidRPr="00F0091D">
        <w:rPr>
          <w:sz w:val="30"/>
          <w:szCs w:val="30"/>
        </w:rPr>
        <w:t>;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proofErr w:type="spellStart"/>
      <w:r w:rsidRPr="00F0091D">
        <w:rPr>
          <w:sz w:val="30"/>
          <w:szCs w:val="30"/>
        </w:rPr>
        <w:t>Гётеборсгский</w:t>
      </w:r>
      <w:proofErr w:type="spellEnd"/>
      <w:r w:rsidRPr="00F0091D">
        <w:rPr>
          <w:sz w:val="30"/>
          <w:szCs w:val="30"/>
        </w:rPr>
        <w:t xml:space="preserve"> университет – </w:t>
      </w:r>
      <w:hyperlink r:id="rId17" w:history="1">
        <w:r w:rsidRPr="00F0091D">
          <w:rPr>
            <w:color w:val="0000FF"/>
            <w:sz w:val="30"/>
            <w:szCs w:val="30"/>
            <w:u w:val="single"/>
          </w:rPr>
          <w:t>https://www.gu.se/english/research/scholarships</w:t>
        </w:r>
      </w:hyperlink>
      <w:r w:rsidRPr="00F0091D">
        <w:rPr>
          <w:sz w:val="30"/>
          <w:szCs w:val="30"/>
        </w:rPr>
        <w:t>;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>Университет г.</w:t>
      </w:r>
      <w:r w:rsidR="00B532F9">
        <w:rPr>
          <w:sz w:val="30"/>
          <w:szCs w:val="30"/>
        </w:rPr>
        <w:t> </w:t>
      </w:r>
      <w:r w:rsidRPr="00F0091D">
        <w:rPr>
          <w:sz w:val="30"/>
          <w:szCs w:val="30"/>
        </w:rPr>
        <w:t xml:space="preserve">Мальмё – </w:t>
      </w:r>
      <w:hyperlink r:id="rId18" w:history="1">
        <w:r w:rsidRPr="00F0091D">
          <w:rPr>
            <w:color w:val="0000FF"/>
            <w:sz w:val="30"/>
            <w:szCs w:val="30"/>
            <w:u w:val="single"/>
          </w:rPr>
          <w:t>https://mau.se/en/education/scholarships/</w:t>
        </w:r>
      </w:hyperlink>
      <w:r w:rsidRPr="00F0091D">
        <w:rPr>
          <w:sz w:val="30"/>
          <w:szCs w:val="30"/>
        </w:rPr>
        <w:t>;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proofErr w:type="spellStart"/>
      <w:r w:rsidRPr="00F0091D">
        <w:rPr>
          <w:sz w:val="30"/>
          <w:szCs w:val="30"/>
        </w:rPr>
        <w:t>Уппсальский</w:t>
      </w:r>
      <w:proofErr w:type="spellEnd"/>
      <w:r w:rsidRPr="00F0091D">
        <w:rPr>
          <w:sz w:val="30"/>
          <w:szCs w:val="30"/>
        </w:rPr>
        <w:t xml:space="preserve"> университет – </w:t>
      </w:r>
      <w:hyperlink r:id="rId19" w:history="1">
        <w:r w:rsidRPr="00F0091D">
          <w:rPr>
            <w:color w:val="0000FF"/>
            <w:sz w:val="30"/>
            <w:szCs w:val="30"/>
            <w:u w:val="single"/>
          </w:rPr>
          <w:t>https://antro.uu.se/admissions/second-cycle-studies/scholarship-opportunities/</w:t>
        </w:r>
      </w:hyperlink>
      <w:r w:rsidRPr="00F0091D">
        <w:rPr>
          <w:sz w:val="30"/>
          <w:szCs w:val="30"/>
        </w:rPr>
        <w:t xml:space="preserve">; 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proofErr w:type="spellStart"/>
      <w:r w:rsidRPr="00F0091D">
        <w:rPr>
          <w:sz w:val="30"/>
          <w:szCs w:val="30"/>
        </w:rPr>
        <w:lastRenderedPageBreak/>
        <w:t>Лундский</w:t>
      </w:r>
      <w:proofErr w:type="spellEnd"/>
      <w:r w:rsidRPr="00F0091D">
        <w:rPr>
          <w:sz w:val="30"/>
          <w:szCs w:val="30"/>
        </w:rPr>
        <w:t xml:space="preserve"> университет – </w:t>
      </w:r>
      <w:hyperlink r:id="rId20" w:history="1">
        <w:r w:rsidRPr="00F0091D">
          <w:rPr>
            <w:color w:val="0000FF"/>
            <w:sz w:val="30"/>
            <w:szCs w:val="30"/>
            <w:u w:val="single"/>
          </w:rPr>
          <w:t>https://www.lunduniversity.lu.se/international-admissions/bachelors-masters-studies/scholarships-and-awards</w:t>
        </w:r>
      </w:hyperlink>
      <w:r w:rsidRPr="00F0091D">
        <w:rPr>
          <w:sz w:val="30"/>
          <w:szCs w:val="30"/>
        </w:rPr>
        <w:t>;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proofErr w:type="spellStart"/>
      <w:r w:rsidRPr="00F0091D">
        <w:rPr>
          <w:sz w:val="30"/>
          <w:szCs w:val="30"/>
        </w:rPr>
        <w:t>Линчёпингский</w:t>
      </w:r>
      <w:proofErr w:type="spellEnd"/>
      <w:r w:rsidRPr="00F0091D">
        <w:rPr>
          <w:sz w:val="30"/>
          <w:szCs w:val="30"/>
        </w:rPr>
        <w:t xml:space="preserve"> университет – </w:t>
      </w:r>
      <w:hyperlink r:id="rId21" w:history="1">
        <w:r w:rsidRPr="00F0091D">
          <w:rPr>
            <w:color w:val="0000FF"/>
            <w:sz w:val="30"/>
            <w:szCs w:val="30"/>
            <w:u w:val="single"/>
          </w:rPr>
          <w:t>https://liu.se/en/article/scholarships</w:t>
        </w:r>
      </w:hyperlink>
      <w:r w:rsidRPr="00F0091D">
        <w:rPr>
          <w:sz w:val="30"/>
          <w:szCs w:val="30"/>
        </w:rPr>
        <w:t>;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 xml:space="preserve">Технический университет </w:t>
      </w:r>
      <w:proofErr w:type="spellStart"/>
      <w:r w:rsidRPr="00F0091D">
        <w:rPr>
          <w:sz w:val="30"/>
          <w:szCs w:val="30"/>
        </w:rPr>
        <w:t>Чалмерса</w:t>
      </w:r>
      <w:proofErr w:type="spellEnd"/>
      <w:r w:rsidRPr="00F0091D">
        <w:rPr>
          <w:sz w:val="30"/>
          <w:szCs w:val="30"/>
        </w:rPr>
        <w:t xml:space="preserve"> – </w:t>
      </w:r>
      <w:hyperlink r:id="rId22" w:history="1">
        <w:r w:rsidRPr="00F0091D">
          <w:rPr>
            <w:color w:val="0000FF"/>
            <w:sz w:val="30"/>
            <w:szCs w:val="30"/>
            <w:u w:val="single"/>
          </w:rPr>
          <w:t>https://www.chalmers.se/en/education/fees-finance/Pages/scholarships.aspx</w:t>
        </w:r>
      </w:hyperlink>
      <w:r w:rsidRPr="00F0091D">
        <w:rPr>
          <w:sz w:val="30"/>
          <w:szCs w:val="30"/>
        </w:rPr>
        <w:t xml:space="preserve">; 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 xml:space="preserve">Каролинский медицинский институт – </w:t>
      </w:r>
      <w:hyperlink r:id="rId23" w:history="1">
        <w:r w:rsidRPr="00F0091D">
          <w:rPr>
            <w:color w:val="0000FF"/>
            <w:sz w:val="30"/>
            <w:szCs w:val="30"/>
            <w:u w:val="single"/>
          </w:rPr>
          <w:t>https://education.ki.se/scholarships</w:t>
        </w:r>
      </w:hyperlink>
      <w:r w:rsidRPr="00F0091D">
        <w:rPr>
          <w:sz w:val="30"/>
          <w:szCs w:val="30"/>
        </w:rPr>
        <w:t>;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 xml:space="preserve">Королевский технологический институт – </w:t>
      </w:r>
      <w:hyperlink r:id="rId24" w:history="1">
        <w:r w:rsidRPr="00F0091D">
          <w:rPr>
            <w:color w:val="0000FF"/>
            <w:sz w:val="30"/>
            <w:szCs w:val="30"/>
            <w:u w:val="single"/>
          </w:rPr>
          <w:t>https://www.kth.se/en/studies/master/scholarships/kth-scholarship-1.72827</w:t>
        </w:r>
      </w:hyperlink>
      <w:r w:rsidRPr="00F0091D">
        <w:rPr>
          <w:sz w:val="30"/>
          <w:szCs w:val="30"/>
        </w:rPr>
        <w:t>;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>Университет г.</w:t>
      </w:r>
      <w:r w:rsidR="00B532F9">
        <w:rPr>
          <w:sz w:val="30"/>
          <w:szCs w:val="30"/>
        </w:rPr>
        <w:t> </w:t>
      </w:r>
      <w:r w:rsidRPr="00F0091D">
        <w:rPr>
          <w:sz w:val="30"/>
          <w:szCs w:val="30"/>
        </w:rPr>
        <w:t xml:space="preserve">Евле: </w:t>
      </w:r>
      <w:hyperlink r:id="rId25" w:history="1">
        <w:r w:rsidRPr="00F0091D">
          <w:rPr>
            <w:color w:val="0000FF"/>
            <w:sz w:val="30"/>
            <w:szCs w:val="30"/>
            <w:u w:val="single"/>
          </w:rPr>
          <w:t>https://www.hig.se/Ext/En/University-of-Gavle/Education/Scholarships.html</w:t>
        </w:r>
      </w:hyperlink>
      <w:r w:rsidRPr="00F0091D">
        <w:rPr>
          <w:sz w:val="30"/>
          <w:szCs w:val="30"/>
        </w:rPr>
        <w:t xml:space="preserve">; 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>Университет г.</w:t>
      </w:r>
      <w:r w:rsidR="00B532F9">
        <w:rPr>
          <w:sz w:val="30"/>
          <w:szCs w:val="30"/>
        </w:rPr>
        <w:t> </w:t>
      </w:r>
      <w:proofErr w:type="spellStart"/>
      <w:r w:rsidRPr="00F0091D">
        <w:rPr>
          <w:sz w:val="30"/>
          <w:szCs w:val="30"/>
        </w:rPr>
        <w:t>Эребру</w:t>
      </w:r>
      <w:proofErr w:type="spellEnd"/>
      <w:r w:rsidRPr="00F0091D">
        <w:rPr>
          <w:sz w:val="30"/>
          <w:szCs w:val="30"/>
        </w:rPr>
        <w:t xml:space="preserve"> – </w:t>
      </w:r>
      <w:hyperlink r:id="rId26" w:history="1">
        <w:r w:rsidRPr="00F0091D">
          <w:rPr>
            <w:color w:val="0000FF"/>
            <w:sz w:val="30"/>
            <w:szCs w:val="30"/>
            <w:u w:val="single"/>
          </w:rPr>
          <w:t>https://www.oru.se/english/study/master-students/scholarships/</w:t>
        </w:r>
      </w:hyperlink>
      <w:r w:rsidRPr="00F0091D">
        <w:rPr>
          <w:sz w:val="30"/>
          <w:szCs w:val="30"/>
        </w:rPr>
        <w:t>.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>Обращаем внимание, что к настоящему времени прием заявок на 2020 год в большинстве учреждений завершен. В связи с этим уместн</w:t>
      </w:r>
      <w:r>
        <w:rPr>
          <w:sz w:val="30"/>
          <w:szCs w:val="30"/>
        </w:rPr>
        <w:t xml:space="preserve">о проводить </w:t>
      </w:r>
      <w:r w:rsidRPr="00F0091D">
        <w:rPr>
          <w:sz w:val="30"/>
          <w:szCs w:val="30"/>
        </w:rPr>
        <w:t xml:space="preserve">мониторинг обновления информации </w:t>
      </w:r>
      <w:r>
        <w:rPr>
          <w:sz w:val="30"/>
          <w:szCs w:val="30"/>
        </w:rPr>
        <w:t xml:space="preserve">для </w:t>
      </w:r>
      <w:r w:rsidRPr="00F0091D">
        <w:rPr>
          <w:sz w:val="30"/>
          <w:szCs w:val="30"/>
        </w:rPr>
        <w:t>участи</w:t>
      </w:r>
      <w:r>
        <w:rPr>
          <w:sz w:val="30"/>
          <w:szCs w:val="30"/>
        </w:rPr>
        <w:t>я</w:t>
      </w:r>
      <w:r w:rsidRPr="00F0091D">
        <w:rPr>
          <w:sz w:val="30"/>
          <w:szCs w:val="30"/>
        </w:rPr>
        <w:t xml:space="preserve"> в соответствующих конкурсах в следующем году.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F0091D">
        <w:rPr>
          <w:sz w:val="30"/>
          <w:szCs w:val="30"/>
        </w:rPr>
        <w:t xml:space="preserve">онкурсы на предоставление исследовательских грантов </w:t>
      </w:r>
      <w:r>
        <w:rPr>
          <w:sz w:val="30"/>
          <w:szCs w:val="30"/>
        </w:rPr>
        <w:t xml:space="preserve">также </w:t>
      </w:r>
      <w:r w:rsidRPr="00F0091D">
        <w:rPr>
          <w:sz w:val="30"/>
          <w:szCs w:val="30"/>
        </w:rPr>
        <w:t>реализуются шведскими правительственными организациями</w:t>
      </w:r>
      <w:r>
        <w:rPr>
          <w:sz w:val="30"/>
          <w:szCs w:val="30"/>
        </w:rPr>
        <w:t>:</w:t>
      </w:r>
    </w:p>
    <w:p w:rsidR="00F0091D" w:rsidRPr="00F0091D" w:rsidRDefault="00F0091D" w:rsidP="00F0091D">
      <w:pPr>
        <w:ind w:firstLine="709"/>
        <w:jc w:val="both"/>
        <w:rPr>
          <w:sz w:val="30"/>
          <w:szCs w:val="30"/>
        </w:rPr>
      </w:pPr>
      <w:r w:rsidRPr="00F0091D">
        <w:rPr>
          <w:sz w:val="30"/>
          <w:szCs w:val="30"/>
        </w:rPr>
        <w:t xml:space="preserve">Академия </w:t>
      </w:r>
      <w:proofErr w:type="spellStart"/>
      <w:r w:rsidRPr="00F0091D">
        <w:rPr>
          <w:sz w:val="30"/>
          <w:szCs w:val="30"/>
        </w:rPr>
        <w:t>Фольке</w:t>
      </w:r>
      <w:proofErr w:type="spellEnd"/>
      <w:r w:rsidRPr="00F0091D">
        <w:rPr>
          <w:sz w:val="30"/>
          <w:szCs w:val="30"/>
        </w:rPr>
        <w:t xml:space="preserve"> </w:t>
      </w:r>
      <w:proofErr w:type="spellStart"/>
      <w:r w:rsidRPr="00F0091D">
        <w:rPr>
          <w:sz w:val="30"/>
          <w:szCs w:val="30"/>
        </w:rPr>
        <w:t>Бернадотта</w:t>
      </w:r>
      <w:proofErr w:type="spellEnd"/>
      <w:r w:rsidRPr="00F0091D">
        <w:rPr>
          <w:sz w:val="30"/>
          <w:szCs w:val="30"/>
        </w:rPr>
        <w:t xml:space="preserve"> (заявленная цель работы – поддержка международных операций по поддержанию мира и международного сотрудничества в целях развития): </w:t>
      </w:r>
      <w:hyperlink r:id="rId27" w:history="1">
        <w:r w:rsidRPr="00F0091D">
          <w:rPr>
            <w:color w:val="0000FF"/>
            <w:sz w:val="30"/>
            <w:szCs w:val="30"/>
            <w:u w:val="single"/>
          </w:rPr>
          <w:t>https://fba.se/en/how-we-work/research/research-grants/</w:t>
        </w:r>
      </w:hyperlink>
      <w:r w:rsidRPr="00F0091D">
        <w:rPr>
          <w:sz w:val="30"/>
          <w:szCs w:val="30"/>
        </w:rPr>
        <w:t>;</w:t>
      </w:r>
    </w:p>
    <w:p w:rsidR="00F0091D" w:rsidRPr="00F0091D" w:rsidRDefault="00F0091D" w:rsidP="00F0091D">
      <w:pPr>
        <w:ind w:firstLine="709"/>
        <w:jc w:val="both"/>
        <w:rPr>
          <w:rFonts w:eastAsia="Noto Sans CJK SC Regular"/>
          <w:color w:val="000000"/>
          <w:sz w:val="30"/>
          <w:szCs w:val="30"/>
        </w:rPr>
      </w:pPr>
      <w:r w:rsidRPr="00F0091D">
        <w:rPr>
          <w:rFonts w:eastAsia="Noto Sans CJK SC Regular"/>
          <w:color w:val="000000"/>
          <w:sz w:val="30"/>
          <w:szCs w:val="30"/>
        </w:rPr>
        <w:t>Шведское агентство международного сотрудничества в области развития</w:t>
      </w:r>
      <w:r w:rsidR="007A7684">
        <w:rPr>
          <w:rFonts w:eastAsia="Noto Sans CJK SC Regular"/>
          <w:color w:val="000000"/>
          <w:sz w:val="30"/>
          <w:szCs w:val="30"/>
        </w:rPr>
        <w:t xml:space="preserve">, </w:t>
      </w:r>
      <w:r w:rsidRPr="00F0091D">
        <w:rPr>
          <w:rFonts w:eastAsia="Noto Sans CJK SC Regular"/>
          <w:color w:val="000000"/>
          <w:sz w:val="30"/>
          <w:szCs w:val="30"/>
        </w:rPr>
        <w:t>СИДА</w:t>
      </w:r>
      <w:r w:rsidR="007A7684">
        <w:rPr>
          <w:rFonts w:eastAsia="Noto Sans CJK SC Regular"/>
          <w:color w:val="000000"/>
          <w:sz w:val="30"/>
          <w:szCs w:val="30"/>
        </w:rPr>
        <w:t xml:space="preserve"> (права человека, гендерное равенство, окружающая среда, развитие рыночной экономики)</w:t>
      </w:r>
      <w:r w:rsidRPr="00F0091D">
        <w:rPr>
          <w:rFonts w:eastAsia="Noto Sans CJK SC Regular"/>
          <w:color w:val="000000"/>
          <w:sz w:val="30"/>
          <w:szCs w:val="30"/>
        </w:rPr>
        <w:t xml:space="preserve">: </w:t>
      </w:r>
      <w:hyperlink r:id="rId28" w:history="1">
        <w:r w:rsidRPr="00F0091D">
          <w:rPr>
            <w:rFonts w:eastAsia="Noto Sans CJK SC Regular"/>
            <w:color w:val="0000FF"/>
            <w:sz w:val="30"/>
            <w:szCs w:val="30"/>
            <w:u w:val="single"/>
          </w:rPr>
          <w:t>https://www.sida.se/English/get-involved/Sida-sponsored-scholarships/</w:t>
        </w:r>
      </w:hyperlink>
      <w:r w:rsidRPr="00F0091D">
        <w:rPr>
          <w:rFonts w:eastAsia="Noto Sans CJK SC Regular"/>
          <w:color w:val="000000"/>
          <w:sz w:val="30"/>
          <w:szCs w:val="30"/>
        </w:rPr>
        <w:t>;</w:t>
      </w:r>
    </w:p>
    <w:p w:rsidR="00F0091D" w:rsidRDefault="00F0091D" w:rsidP="00F0091D">
      <w:pPr>
        <w:ind w:firstLine="709"/>
        <w:jc w:val="both"/>
        <w:rPr>
          <w:rFonts w:eastAsia="Noto Sans CJK SC Regular"/>
          <w:color w:val="000000"/>
          <w:sz w:val="30"/>
          <w:szCs w:val="30"/>
        </w:rPr>
      </w:pPr>
      <w:r w:rsidRPr="00F0091D">
        <w:rPr>
          <w:rFonts w:eastAsia="Noto Sans CJK SC Regular"/>
          <w:color w:val="000000"/>
          <w:sz w:val="30"/>
          <w:szCs w:val="30"/>
        </w:rPr>
        <w:t xml:space="preserve">Шведский институт (цель деятельности – содействие повышению интереса и доверия к Швеции за рубежом): </w:t>
      </w:r>
      <w:hyperlink r:id="rId29" w:history="1">
        <w:r w:rsidRPr="00F0091D">
          <w:rPr>
            <w:rFonts w:eastAsia="Noto Sans CJK SC Regular"/>
            <w:color w:val="0000FF"/>
            <w:sz w:val="30"/>
            <w:szCs w:val="30"/>
            <w:u w:val="single"/>
          </w:rPr>
          <w:t>https://si.se/en/apply/scholarships/</w:t>
        </w:r>
      </w:hyperlink>
      <w:r w:rsidRPr="00F0091D">
        <w:rPr>
          <w:rFonts w:eastAsia="Noto Sans CJK SC Regular"/>
          <w:color w:val="000000"/>
          <w:sz w:val="30"/>
          <w:szCs w:val="30"/>
        </w:rPr>
        <w:t>.</w:t>
      </w:r>
    </w:p>
    <w:p w:rsidR="00FD7289" w:rsidRDefault="00FD7289" w:rsidP="00F0091D">
      <w:pPr>
        <w:ind w:firstLine="709"/>
        <w:jc w:val="both"/>
        <w:rPr>
          <w:rFonts w:eastAsia="Noto Sans CJK SC Regular"/>
          <w:color w:val="000000"/>
          <w:sz w:val="30"/>
          <w:szCs w:val="30"/>
        </w:rPr>
      </w:pPr>
    </w:p>
    <w:p w:rsidR="00FD7289" w:rsidRPr="00FD7289" w:rsidRDefault="00FD7289" w:rsidP="00FD7289">
      <w:pPr>
        <w:jc w:val="both"/>
        <w:rPr>
          <w:rFonts w:eastAsia="Noto Sans CJK SC Regular"/>
          <w:b/>
          <w:color w:val="000000"/>
          <w:sz w:val="30"/>
          <w:szCs w:val="30"/>
        </w:rPr>
      </w:pPr>
      <w:r w:rsidRPr="00FD7289">
        <w:rPr>
          <w:rFonts w:eastAsia="Noto Sans CJK SC Regular"/>
          <w:b/>
          <w:color w:val="000000"/>
          <w:sz w:val="30"/>
          <w:szCs w:val="30"/>
        </w:rPr>
        <w:t>Глобальный фонд по борьбе с ВИЧ/СПИД</w:t>
      </w:r>
    </w:p>
    <w:p w:rsidR="00FD7289" w:rsidRPr="00FD7289" w:rsidRDefault="00FD7289" w:rsidP="00FD7289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Правлением </w:t>
      </w:r>
      <w:r w:rsidRPr="00FD7289">
        <w:rPr>
          <w:sz w:val="30"/>
          <w:szCs w:val="30"/>
        </w:rPr>
        <w:t>Глобальн</w:t>
      </w:r>
      <w:r>
        <w:rPr>
          <w:sz w:val="30"/>
          <w:szCs w:val="30"/>
        </w:rPr>
        <w:t>ого</w:t>
      </w:r>
      <w:r w:rsidRPr="00FD7289">
        <w:rPr>
          <w:sz w:val="30"/>
          <w:szCs w:val="30"/>
        </w:rPr>
        <w:t xml:space="preserve"> фонд</w:t>
      </w:r>
      <w:r>
        <w:rPr>
          <w:sz w:val="30"/>
          <w:szCs w:val="30"/>
        </w:rPr>
        <w:t>а</w:t>
      </w:r>
      <w:r w:rsidRPr="00FD7289">
        <w:rPr>
          <w:sz w:val="30"/>
          <w:szCs w:val="30"/>
        </w:rPr>
        <w:t xml:space="preserve"> для борьбы со СПИДом, туберкул</w:t>
      </w:r>
      <w:r w:rsidR="00310653">
        <w:rPr>
          <w:sz w:val="30"/>
          <w:szCs w:val="30"/>
        </w:rPr>
        <w:t>ё</w:t>
      </w:r>
      <w:r w:rsidRPr="00FD7289">
        <w:rPr>
          <w:sz w:val="30"/>
          <w:szCs w:val="30"/>
        </w:rPr>
        <w:t xml:space="preserve">зом и малярией </w:t>
      </w:r>
      <w:r>
        <w:rPr>
          <w:sz w:val="30"/>
          <w:szCs w:val="30"/>
        </w:rPr>
        <w:t xml:space="preserve">принято </w:t>
      </w:r>
      <w:r w:rsidRPr="00FD7289">
        <w:rPr>
          <w:sz w:val="30"/>
          <w:szCs w:val="30"/>
        </w:rPr>
        <w:t>решени</w:t>
      </w:r>
      <w:r>
        <w:rPr>
          <w:sz w:val="30"/>
          <w:szCs w:val="30"/>
        </w:rPr>
        <w:t>е</w:t>
      </w:r>
      <w:r w:rsidRPr="00FD7289">
        <w:rPr>
          <w:sz w:val="30"/>
          <w:szCs w:val="30"/>
        </w:rPr>
        <w:t xml:space="preserve"> выделить Беларуси </w:t>
      </w:r>
      <w:r>
        <w:rPr>
          <w:sz w:val="30"/>
          <w:szCs w:val="30"/>
        </w:rPr>
        <w:t xml:space="preserve">порядка </w:t>
      </w:r>
      <w:r w:rsidRPr="00FD7289">
        <w:rPr>
          <w:sz w:val="30"/>
          <w:szCs w:val="30"/>
        </w:rPr>
        <w:t>20,8 млн. долларов США на борьбу с ВИЧ, туберкул</w:t>
      </w:r>
      <w:r w:rsidR="00310653">
        <w:rPr>
          <w:sz w:val="30"/>
          <w:szCs w:val="30"/>
        </w:rPr>
        <w:t>ё</w:t>
      </w:r>
      <w:r w:rsidRPr="00FD7289">
        <w:rPr>
          <w:sz w:val="30"/>
          <w:szCs w:val="30"/>
        </w:rPr>
        <w:t>зом и на укрепление системы здравоохра</w:t>
      </w:r>
      <w:r w:rsidR="00310653">
        <w:rPr>
          <w:sz w:val="30"/>
          <w:szCs w:val="30"/>
        </w:rPr>
        <w:t xml:space="preserve">нения </w:t>
      </w:r>
      <w:r w:rsidRPr="00FD7289">
        <w:rPr>
          <w:sz w:val="30"/>
          <w:szCs w:val="30"/>
        </w:rPr>
        <w:t>в качестве очередного гранта, который будет доступен с 2022 г</w:t>
      </w:r>
      <w:r>
        <w:rPr>
          <w:sz w:val="30"/>
          <w:szCs w:val="30"/>
        </w:rPr>
        <w:t>ода</w:t>
      </w:r>
      <w:r w:rsidRPr="00FD7289">
        <w:rPr>
          <w:sz w:val="30"/>
          <w:szCs w:val="30"/>
        </w:rPr>
        <w:t>, после окончания срока действия текущего соглашения</w:t>
      </w:r>
      <w:r w:rsidR="00310653">
        <w:rPr>
          <w:sz w:val="30"/>
          <w:szCs w:val="30"/>
        </w:rPr>
        <w:t xml:space="preserve"> на </w:t>
      </w:r>
      <w:r w:rsidRPr="00FD7289">
        <w:rPr>
          <w:sz w:val="30"/>
          <w:szCs w:val="30"/>
        </w:rPr>
        <w:t>2019-2021 г</w:t>
      </w:r>
      <w:r w:rsidR="00310653">
        <w:rPr>
          <w:sz w:val="30"/>
          <w:szCs w:val="30"/>
        </w:rPr>
        <w:t>оды (приложение 2/3</w:t>
      </w:r>
      <w:r w:rsidRPr="00FD7289">
        <w:rPr>
          <w:sz w:val="30"/>
          <w:szCs w:val="30"/>
        </w:rPr>
        <w:t>)</w:t>
      </w:r>
      <w:r>
        <w:rPr>
          <w:sz w:val="30"/>
          <w:szCs w:val="30"/>
        </w:rPr>
        <w:t>.</w:t>
      </w:r>
      <w:proofErr w:type="gramEnd"/>
    </w:p>
    <w:p w:rsidR="00FD7289" w:rsidRPr="00FD7289" w:rsidRDefault="00FD7289" w:rsidP="00FD7289">
      <w:pPr>
        <w:ind w:firstLine="709"/>
        <w:jc w:val="both"/>
        <w:rPr>
          <w:sz w:val="30"/>
          <w:szCs w:val="30"/>
        </w:rPr>
      </w:pPr>
      <w:r w:rsidRPr="00FD7289">
        <w:rPr>
          <w:sz w:val="30"/>
          <w:szCs w:val="30"/>
        </w:rPr>
        <w:t xml:space="preserve">В этой связи белорусской стороне предлагается в установленном порядке подать заявку на соответствующее финансирование. </w:t>
      </w:r>
    </w:p>
    <w:p w:rsidR="00FD7289" w:rsidRPr="00FD7289" w:rsidRDefault="00FD7289" w:rsidP="00FD7289">
      <w:pPr>
        <w:ind w:firstLine="709"/>
        <w:jc w:val="both"/>
        <w:rPr>
          <w:sz w:val="30"/>
          <w:szCs w:val="30"/>
        </w:rPr>
      </w:pPr>
      <w:r w:rsidRPr="00FD7289">
        <w:rPr>
          <w:sz w:val="30"/>
          <w:szCs w:val="30"/>
        </w:rPr>
        <w:lastRenderedPageBreak/>
        <w:t>Экспертами Глобального фонда отмечено увеличени</w:t>
      </w:r>
      <w:r w:rsidR="006143BA">
        <w:rPr>
          <w:sz w:val="30"/>
          <w:szCs w:val="30"/>
        </w:rPr>
        <w:t>е объё</w:t>
      </w:r>
      <w:r w:rsidRPr="00FD7289">
        <w:rPr>
          <w:sz w:val="30"/>
          <w:szCs w:val="30"/>
        </w:rPr>
        <w:t xml:space="preserve">ма финансирования для Беларуси в сравнении с предыдущим траншем независимо от суммы, определяемой по </w:t>
      </w:r>
      <w:proofErr w:type="spellStart"/>
      <w:r w:rsidRPr="00FD7289">
        <w:rPr>
          <w:sz w:val="30"/>
          <w:szCs w:val="30"/>
        </w:rPr>
        <w:t>страновой</w:t>
      </w:r>
      <w:proofErr w:type="spellEnd"/>
      <w:r w:rsidRPr="00FD7289">
        <w:rPr>
          <w:sz w:val="30"/>
          <w:szCs w:val="30"/>
        </w:rPr>
        <w:t xml:space="preserve"> формуле. Это сделано в целях оказания более эффективной помощи уязвимым группам населения в нашей стране.</w:t>
      </w:r>
    </w:p>
    <w:p w:rsidR="00FD7289" w:rsidRDefault="00FD7289" w:rsidP="00FD7289">
      <w:pPr>
        <w:ind w:firstLine="709"/>
        <w:jc w:val="both"/>
        <w:rPr>
          <w:sz w:val="30"/>
          <w:szCs w:val="30"/>
        </w:rPr>
      </w:pPr>
      <w:r w:rsidRPr="00FD7289">
        <w:rPr>
          <w:sz w:val="30"/>
          <w:szCs w:val="30"/>
        </w:rPr>
        <w:t>Помимо указанной суммы также имеется возможность привлечь дополнительно 1 млн. долларов США для использования указанных сре</w:t>
      </w:r>
      <w:proofErr w:type="gramStart"/>
      <w:r w:rsidRPr="00FD7289">
        <w:rPr>
          <w:sz w:val="30"/>
          <w:szCs w:val="30"/>
        </w:rPr>
        <w:t>дств дл</w:t>
      </w:r>
      <w:proofErr w:type="gramEnd"/>
      <w:r w:rsidRPr="00FD7289">
        <w:rPr>
          <w:sz w:val="30"/>
          <w:szCs w:val="30"/>
        </w:rPr>
        <w:t>я реализации программ по профилактике ВИЧ среди ключевых групп населения.</w:t>
      </w:r>
    </w:p>
    <w:p w:rsidR="00DF7B72" w:rsidRDefault="00DF7B72" w:rsidP="00FD7289">
      <w:pPr>
        <w:ind w:firstLine="709"/>
        <w:jc w:val="both"/>
        <w:rPr>
          <w:sz w:val="30"/>
          <w:szCs w:val="30"/>
        </w:rPr>
      </w:pPr>
    </w:p>
    <w:p w:rsidR="00DF7B72" w:rsidRPr="00DF7B72" w:rsidRDefault="00DF7B72" w:rsidP="00DF7B72">
      <w:pPr>
        <w:jc w:val="both"/>
        <w:rPr>
          <w:b/>
          <w:sz w:val="30"/>
          <w:szCs w:val="30"/>
        </w:rPr>
      </w:pPr>
      <w:r w:rsidRPr="00DF7B72">
        <w:rPr>
          <w:b/>
          <w:sz w:val="30"/>
          <w:szCs w:val="30"/>
        </w:rPr>
        <w:t>Европейская комиссия</w:t>
      </w:r>
    </w:p>
    <w:p w:rsidR="00DF7B72" w:rsidRDefault="00DF7B72" w:rsidP="00FD7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феврале 2020 года Еврокомиссия объявила конкурс проектов в рамках программы «Партнёрство для устойчивых городов» (бюджет 111,5 </w:t>
      </w:r>
      <w:proofErr w:type="spellStart"/>
      <w:r>
        <w:rPr>
          <w:sz w:val="30"/>
          <w:szCs w:val="30"/>
        </w:rPr>
        <w:t>млн</w:t>
      </w:r>
      <w:proofErr w:type="gramStart"/>
      <w:r>
        <w:rPr>
          <w:sz w:val="30"/>
          <w:szCs w:val="30"/>
        </w:rPr>
        <w:t>.е</w:t>
      </w:r>
      <w:proofErr w:type="gramEnd"/>
      <w:r>
        <w:rPr>
          <w:sz w:val="30"/>
          <w:szCs w:val="30"/>
        </w:rPr>
        <w:t>вро</w:t>
      </w:r>
      <w:proofErr w:type="spellEnd"/>
      <w:r>
        <w:rPr>
          <w:sz w:val="30"/>
          <w:szCs w:val="30"/>
        </w:rPr>
        <w:t xml:space="preserve">). </w:t>
      </w:r>
    </w:p>
    <w:p w:rsidR="00DF7B72" w:rsidRDefault="00DF7B72" w:rsidP="00FD7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Целью программы обозначено содействие комплексному городскому развитию через партнёрские отношения, установленные между местными властями стран-членов ЕС и стран Восточного партнёрства. Доступ к конкурсу имеют как муниципалитеты стран-членов ЕС, так и стран-партнёров. </w:t>
      </w:r>
    </w:p>
    <w:p w:rsidR="00DF7B72" w:rsidRDefault="00DF7B72" w:rsidP="00FD7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Программа направлена на укрепление городского управления, повышение социальной открытости, устойчивости и озеленения городов, а также внедрение инноваций. </w:t>
      </w:r>
    </w:p>
    <w:p w:rsidR="00DF7B72" w:rsidRPr="00FD7289" w:rsidRDefault="00247D5E" w:rsidP="00FD7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Крайний срок подачи первичных документов для участия в конкурсе (в том числе концептуальных записок) – 12:00 (по брюссельскому времени) </w:t>
      </w:r>
      <w:r w:rsidRPr="00247D5E">
        <w:rPr>
          <w:b/>
          <w:sz w:val="30"/>
          <w:szCs w:val="30"/>
        </w:rPr>
        <w:t xml:space="preserve">27 марта </w:t>
      </w:r>
      <w:proofErr w:type="spellStart"/>
      <w:r w:rsidRPr="00247D5E">
        <w:rPr>
          <w:b/>
          <w:sz w:val="30"/>
          <w:szCs w:val="30"/>
        </w:rPr>
        <w:t>с.г</w:t>
      </w:r>
      <w:proofErr w:type="spellEnd"/>
      <w:r w:rsidRPr="00247D5E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DF7B72">
        <w:rPr>
          <w:sz w:val="30"/>
          <w:szCs w:val="30"/>
        </w:rPr>
        <w:t xml:space="preserve">Правила подачи заявки </w:t>
      </w:r>
      <w:r>
        <w:rPr>
          <w:sz w:val="30"/>
          <w:szCs w:val="30"/>
        </w:rPr>
        <w:t xml:space="preserve">изложены </w:t>
      </w:r>
      <w:r w:rsidR="00DF7B72">
        <w:rPr>
          <w:sz w:val="30"/>
          <w:szCs w:val="30"/>
        </w:rPr>
        <w:t xml:space="preserve">на веб-сайте </w:t>
      </w:r>
      <w:proofErr w:type="spellStart"/>
      <w:r w:rsidR="00DF7B72">
        <w:rPr>
          <w:sz w:val="30"/>
          <w:szCs w:val="30"/>
          <w:lang w:val="en-US"/>
        </w:rPr>
        <w:t>EuropeAid</w:t>
      </w:r>
      <w:proofErr w:type="spellEnd"/>
      <w:r w:rsidR="00DF7B72" w:rsidRPr="00DF7B72">
        <w:rPr>
          <w:sz w:val="30"/>
          <w:szCs w:val="30"/>
        </w:rPr>
        <w:t xml:space="preserve"> </w:t>
      </w:r>
      <w:r w:rsidR="00DF7B72">
        <w:rPr>
          <w:sz w:val="30"/>
          <w:szCs w:val="30"/>
        </w:rPr>
        <w:t>(</w:t>
      </w:r>
      <w:r w:rsidRPr="00247D5E">
        <w:rPr>
          <w:sz w:val="30"/>
          <w:szCs w:val="30"/>
        </w:rPr>
        <w:t>http://webgate.ec.europa.eu/europeaid/online-services</w:t>
      </w:r>
      <w:r>
        <w:rPr>
          <w:sz w:val="30"/>
          <w:szCs w:val="30"/>
        </w:rPr>
        <w:t>/).</w:t>
      </w:r>
    </w:p>
    <w:sectPr w:rsidR="00DF7B72" w:rsidRPr="00FD7289" w:rsidSect="000A714E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4E" w:rsidRDefault="000A714E" w:rsidP="000A714E">
      <w:r>
        <w:separator/>
      </w:r>
    </w:p>
  </w:endnote>
  <w:endnote w:type="continuationSeparator" w:id="0">
    <w:p w:rsidR="000A714E" w:rsidRDefault="000A714E" w:rsidP="000A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4E" w:rsidRDefault="000A714E" w:rsidP="000A714E">
      <w:r>
        <w:separator/>
      </w:r>
    </w:p>
  </w:footnote>
  <w:footnote w:type="continuationSeparator" w:id="0">
    <w:p w:rsidR="000A714E" w:rsidRDefault="000A714E" w:rsidP="000A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05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714E" w:rsidRPr="000A714E" w:rsidRDefault="000A714E">
        <w:pPr>
          <w:pStyle w:val="a4"/>
          <w:jc w:val="center"/>
          <w:rPr>
            <w:sz w:val="28"/>
            <w:szCs w:val="28"/>
          </w:rPr>
        </w:pPr>
        <w:r w:rsidRPr="000A714E">
          <w:rPr>
            <w:sz w:val="28"/>
            <w:szCs w:val="28"/>
          </w:rPr>
          <w:fldChar w:fldCharType="begin"/>
        </w:r>
        <w:r w:rsidRPr="000A714E">
          <w:rPr>
            <w:sz w:val="28"/>
            <w:szCs w:val="28"/>
          </w:rPr>
          <w:instrText>PAGE   \* MERGEFORMAT</w:instrText>
        </w:r>
        <w:r w:rsidRPr="000A714E">
          <w:rPr>
            <w:sz w:val="28"/>
            <w:szCs w:val="28"/>
          </w:rPr>
          <w:fldChar w:fldCharType="separate"/>
        </w:r>
        <w:r w:rsidR="00DB1CBC">
          <w:rPr>
            <w:noProof/>
            <w:sz w:val="28"/>
            <w:szCs w:val="28"/>
          </w:rPr>
          <w:t>2</w:t>
        </w:r>
        <w:r w:rsidRPr="000A714E">
          <w:rPr>
            <w:sz w:val="28"/>
            <w:szCs w:val="28"/>
          </w:rPr>
          <w:fldChar w:fldCharType="end"/>
        </w:r>
      </w:p>
    </w:sdtContent>
  </w:sdt>
  <w:p w:rsidR="000A714E" w:rsidRDefault="000A7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7"/>
    <w:rsid w:val="000A0DDA"/>
    <w:rsid w:val="000A714E"/>
    <w:rsid w:val="00247D5E"/>
    <w:rsid w:val="0025693C"/>
    <w:rsid w:val="002B6C95"/>
    <w:rsid w:val="00310653"/>
    <w:rsid w:val="0034789B"/>
    <w:rsid w:val="004818D0"/>
    <w:rsid w:val="00483441"/>
    <w:rsid w:val="005311E2"/>
    <w:rsid w:val="00535197"/>
    <w:rsid w:val="0054187C"/>
    <w:rsid w:val="00580740"/>
    <w:rsid w:val="005F5F6A"/>
    <w:rsid w:val="006143BA"/>
    <w:rsid w:val="006B779C"/>
    <w:rsid w:val="006F2DD2"/>
    <w:rsid w:val="00723CCC"/>
    <w:rsid w:val="00772F1A"/>
    <w:rsid w:val="007A7684"/>
    <w:rsid w:val="007C651D"/>
    <w:rsid w:val="007E342F"/>
    <w:rsid w:val="009A1A60"/>
    <w:rsid w:val="00A84F2A"/>
    <w:rsid w:val="00AB7A6B"/>
    <w:rsid w:val="00AC640C"/>
    <w:rsid w:val="00B32830"/>
    <w:rsid w:val="00B532F9"/>
    <w:rsid w:val="00BA5365"/>
    <w:rsid w:val="00BC7E6C"/>
    <w:rsid w:val="00BD6D0A"/>
    <w:rsid w:val="00C02310"/>
    <w:rsid w:val="00C026B2"/>
    <w:rsid w:val="00C64196"/>
    <w:rsid w:val="00C83A2D"/>
    <w:rsid w:val="00D33194"/>
    <w:rsid w:val="00DB1CBC"/>
    <w:rsid w:val="00DC0B5F"/>
    <w:rsid w:val="00DF7B72"/>
    <w:rsid w:val="00E22FC8"/>
    <w:rsid w:val="00E3448B"/>
    <w:rsid w:val="00E935A5"/>
    <w:rsid w:val="00EC57E1"/>
    <w:rsid w:val="00EF689B"/>
    <w:rsid w:val="00F0091D"/>
    <w:rsid w:val="00F018E5"/>
    <w:rsid w:val="00F0521E"/>
    <w:rsid w:val="00F31802"/>
    <w:rsid w:val="00F817A0"/>
    <w:rsid w:val="00F9268C"/>
    <w:rsid w:val="00FA1C85"/>
    <w:rsid w:val="00FD7289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A714E"/>
    <w:pPr>
      <w:ind w:firstLine="567"/>
      <w:jc w:val="both"/>
    </w:pPr>
  </w:style>
  <w:style w:type="character" w:styleId="a3">
    <w:name w:val="Hyperlink"/>
    <w:rsid w:val="000A71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7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7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A714E"/>
    <w:pPr>
      <w:ind w:firstLine="567"/>
      <w:jc w:val="both"/>
    </w:pPr>
  </w:style>
  <w:style w:type="character" w:styleId="a3">
    <w:name w:val="Hyperlink"/>
    <w:rsid w:val="000A71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7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7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ad.de/stipendien/osteuropaprogramm/" TargetMode="External"/><Relationship Id="rId13" Type="http://schemas.openxmlformats.org/officeDocument/2006/relationships/hyperlink" Target="https://www.kiaai.ae/en" TargetMode="External"/><Relationship Id="rId18" Type="http://schemas.openxmlformats.org/officeDocument/2006/relationships/hyperlink" Target="https://mau.se/en/education/scholarships/" TargetMode="External"/><Relationship Id="rId26" Type="http://schemas.openxmlformats.org/officeDocument/2006/relationships/hyperlink" Target="https://www.oru.se/english/study/master-students/scholarshi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u.se/en/article/scholarships" TargetMode="External"/><Relationship Id="rId7" Type="http://schemas.openxmlformats.org/officeDocument/2006/relationships/hyperlink" Target="https://www.copernicus-stipendium.de/stipendium/" TargetMode="External"/><Relationship Id="rId12" Type="http://schemas.openxmlformats.org/officeDocument/2006/relationships/hyperlink" Target="https://zayedsustainabilityprize.com/en" TargetMode="External"/><Relationship Id="rId17" Type="http://schemas.openxmlformats.org/officeDocument/2006/relationships/hyperlink" Target="https://www.gu.se/english/research/scholarships" TargetMode="External"/><Relationship Id="rId25" Type="http://schemas.openxmlformats.org/officeDocument/2006/relationships/hyperlink" Target="https://www.hig.se/Ext/En/University-of-Gavle/Education/Scholarship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u.se/english/education/admissions/fees-and-scholarships/scholarships-1.482214" TargetMode="External"/><Relationship Id="rId20" Type="http://schemas.openxmlformats.org/officeDocument/2006/relationships/hyperlink" Target="https://www.lunduniversity.lu.se/international-admissions/bachelors-masters-studies/scholarships-and-awards" TargetMode="External"/><Relationship Id="rId29" Type="http://schemas.openxmlformats.org/officeDocument/2006/relationships/hyperlink" Target="https://si.se/en/apply/scholarship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aerep.ae/" TargetMode="External"/><Relationship Id="rId24" Type="http://schemas.openxmlformats.org/officeDocument/2006/relationships/hyperlink" Target="https://www.kth.se/en/studies/master/scholarships/kth-scholarship-1.7282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yedaward.ae/en/default.aspx" TargetMode="External"/><Relationship Id="rId23" Type="http://schemas.openxmlformats.org/officeDocument/2006/relationships/hyperlink" Target="https://education.ki.se/scholarships" TargetMode="External"/><Relationship Id="rId28" Type="http://schemas.openxmlformats.org/officeDocument/2006/relationships/hyperlink" Target="https://www.sida.se/English/get-involved/Sida-sponsored-scholarships/" TargetMode="External"/><Relationship Id="rId10" Type="http://schemas.openxmlformats.org/officeDocument/2006/relationships/hyperlink" Target="https://www.expo2020dubai.com/en/programmes/expo-live/iigp" TargetMode="External"/><Relationship Id="rId19" Type="http://schemas.openxmlformats.org/officeDocument/2006/relationships/hyperlink" Target="https://antro.uu.se/admissions/second-cycle-studies/scholarship-opportunitie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jp.org/ru/stipendien/doenhoff/" TargetMode="External"/><Relationship Id="rId14" Type="http://schemas.openxmlformats.org/officeDocument/2006/relationships/hyperlink" Target="https://www.suqia.ae/en/awards" TargetMode="External"/><Relationship Id="rId22" Type="http://schemas.openxmlformats.org/officeDocument/2006/relationships/hyperlink" Target="https://www.chalmers.se/en/education/fees-finance/Pages/scholarships.aspx" TargetMode="External"/><Relationship Id="rId27" Type="http://schemas.openxmlformats.org/officeDocument/2006/relationships/hyperlink" Target="https://fba.se/en/how-we-work/research/research-grants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Ковалевская</cp:lastModifiedBy>
  <cp:revision>7</cp:revision>
  <dcterms:created xsi:type="dcterms:W3CDTF">2020-03-05T06:28:00Z</dcterms:created>
  <dcterms:modified xsi:type="dcterms:W3CDTF">2020-03-05T09:15:00Z</dcterms:modified>
</cp:coreProperties>
</file>