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BF6D4" w14:textId="10841256" w:rsidR="00244F58" w:rsidRDefault="00244F58" w:rsidP="00244F5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244F5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Приложение </w:t>
      </w:r>
    </w:p>
    <w:p w14:paraId="004D8B54" w14:textId="025FA4A4" w:rsidR="00244F58" w:rsidRPr="00244F58" w:rsidRDefault="00244F58" w:rsidP="00244F5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244F58">
        <w:rPr>
          <w:rFonts w:ascii="Times New Roman" w:eastAsia="Times New Roman" w:hAnsi="Times New Roman" w:cs="Times New Roman"/>
          <w:sz w:val="20"/>
          <w:szCs w:val="20"/>
          <w:lang w:val="ru-RU"/>
        </w:rPr>
        <w:t>к решению Зельвенского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44F5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районного </w:t>
      </w:r>
    </w:p>
    <w:p w14:paraId="3231EFF3" w14:textId="2A2C3C8E" w:rsidR="00244F58" w:rsidRDefault="00244F58" w:rsidP="00244F58">
      <w:pPr>
        <w:spacing w:after="0"/>
        <w:jc w:val="center"/>
        <w:rPr>
          <w:rFonts w:eastAsia="Times New Roman"/>
        </w:rPr>
      </w:pPr>
      <w:r w:rsidRPr="00244F5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</w:t>
      </w:r>
      <w:r w:rsidRPr="00244F58">
        <w:rPr>
          <w:rFonts w:ascii="Times New Roman" w:eastAsia="Times New Roman" w:hAnsi="Times New Roman" w:cs="Times New Roman"/>
          <w:sz w:val="20"/>
          <w:szCs w:val="20"/>
          <w:lang w:val="ru-RU"/>
        </w:rPr>
        <w:t>исполнительного комитета</w:t>
      </w:r>
    </w:p>
    <w:p w14:paraId="1993B045" w14:textId="5189C59A" w:rsidR="00244F58" w:rsidRPr="00244F58" w:rsidRDefault="00244F58" w:rsidP="00244F58">
      <w:pPr>
        <w:tabs>
          <w:tab w:val="left" w:pos="12672"/>
        </w:tabs>
        <w:spacing w:after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eastAsia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</w:t>
      </w:r>
      <w:r w:rsidRPr="00244F58">
        <w:rPr>
          <w:rFonts w:ascii="Times New Roman" w:eastAsia="Times New Roman" w:hAnsi="Times New Roman" w:cs="Times New Roman"/>
          <w:sz w:val="20"/>
          <w:szCs w:val="20"/>
          <w:lang w:val="ru-RU"/>
        </w:rPr>
        <w:t>2023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г.</w:t>
      </w:r>
      <w:r w:rsidRPr="00244F5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_______</w:t>
      </w:r>
    </w:p>
    <w:p w14:paraId="20727C42" w14:textId="6C5A2596" w:rsidR="00CE6949" w:rsidRPr="009822C0" w:rsidRDefault="00CE6949" w:rsidP="00D12E6A">
      <w:pPr>
        <w:pStyle w:val="titlep"/>
        <w:jc w:val="left"/>
        <w:rPr>
          <w:lang w:val="ru-RU"/>
        </w:rPr>
      </w:pPr>
      <w:r>
        <w:t>ПЕРЕЧЕНЬ</w:t>
      </w:r>
      <w:r>
        <w:br/>
        <w:t>свободных (незанятых) земельных участков </w:t>
      </w:r>
      <w:r w:rsidR="00966EBB">
        <w:rPr>
          <w:lang w:val="ru-RU"/>
        </w:rPr>
        <w:t xml:space="preserve">для ведения личного подсобного хозяйства </w:t>
      </w:r>
      <w:r w:rsidR="009822C0">
        <w:rPr>
          <w:lang w:val="ru-RU"/>
        </w:rPr>
        <w:t>в городском поселке Зельва Гродненской области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2268"/>
        <w:gridCol w:w="1701"/>
        <w:gridCol w:w="1843"/>
        <w:gridCol w:w="1559"/>
        <w:gridCol w:w="1701"/>
        <w:gridCol w:w="1189"/>
        <w:gridCol w:w="1838"/>
      </w:tblGrid>
      <w:tr w:rsidR="00490E06" w14:paraId="3ABDA4A0" w14:textId="77777777" w:rsidTr="003944C6">
        <w:tc>
          <w:tcPr>
            <w:tcW w:w="2972" w:type="dxa"/>
            <w:vAlign w:val="center"/>
          </w:tcPr>
          <w:p w14:paraId="4588FF28" w14:textId="3A91A8CC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Место нахождения (адрес) земельного участка</w:t>
            </w:r>
          </w:p>
        </w:tc>
        <w:tc>
          <w:tcPr>
            <w:tcW w:w="1134" w:type="dxa"/>
            <w:vAlign w:val="center"/>
          </w:tcPr>
          <w:p w14:paraId="33B18064" w14:textId="010568A3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Общая (ориентировочная) площадь земельного участка, гектаров</w:t>
            </w:r>
          </w:p>
        </w:tc>
        <w:tc>
          <w:tcPr>
            <w:tcW w:w="2268" w:type="dxa"/>
            <w:vAlign w:val="center"/>
          </w:tcPr>
          <w:p w14:paraId="3B975485" w14:textId="478BF67A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Целевое назначение земельного участка/назначение земельного участка в соответствии с единой классификацией назначения объектов недвижимого имущества</w:t>
            </w:r>
          </w:p>
        </w:tc>
        <w:tc>
          <w:tcPr>
            <w:tcW w:w="1701" w:type="dxa"/>
            <w:vAlign w:val="center"/>
          </w:tcPr>
          <w:p w14:paraId="37924424" w14:textId="5F7B882D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1843" w:type="dxa"/>
            <w:vAlign w:val="center"/>
          </w:tcPr>
          <w:p w14:paraId="014CDA0C" w14:textId="21241432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Ограничения (обременения) прав в использовании земельного участка, в том числе земельный сервитут</w:t>
            </w:r>
          </w:p>
        </w:tc>
        <w:tc>
          <w:tcPr>
            <w:tcW w:w="1559" w:type="dxa"/>
            <w:vAlign w:val="center"/>
          </w:tcPr>
          <w:p w14:paraId="7C559DFA" w14:textId="00278095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Возможный вид права на земельный участок</w:t>
            </w:r>
          </w:p>
        </w:tc>
        <w:tc>
          <w:tcPr>
            <w:tcW w:w="1701" w:type="dxa"/>
            <w:vAlign w:val="center"/>
          </w:tcPr>
          <w:p w14:paraId="7B9A72AF" w14:textId="067C935F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Сведения об обеспеченности земельного участка инженерной и транспортной инфраструктурой</w:t>
            </w:r>
          </w:p>
        </w:tc>
        <w:tc>
          <w:tcPr>
            <w:tcW w:w="1189" w:type="dxa"/>
            <w:vAlign w:val="center"/>
          </w:tcPr>
          <w:p w14:paraId="6F2E9A7C" w14:textId="742E62AD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1838" w:type="dxa"/>
            <w:vAlign w:val="center"/>
          </w:tcPr>
          <w:p w14:paraId="69E96B13" w14:textId="328C73C8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Контактные данные лиц, ответственных за ведение перечня свободных (незанятых) земельных участков</w:t>
            </w:r>
          </w:p>
        </w:tc>
      </w:tr>
      <w:tr w:rsidR="00B000E2" w14:paraId="57170976" w14:textId="77777777" w:rsidTr="003944C6">
        <w:tc>
          <w:tcPr>
            <w:tcW w:w="2972" w:type="dxa"/>
          </w:tcPr>
          <w:p w14:paraId="3FF069CC" w14:textId="77777777" w:rsidR="002861A0" w:rsidRDefault="002861A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963B22" w14:textId="77777777" w:rsidR="002861A0" w:rsidRDefault="002861A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1571C" w14:textId="05179AB1" w:rsidR="00B000E2" w:rsidRPr="003944C6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3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Зельва, ул. Майская, </w:t>
            </w:r>
            <w:r w:rsidR="003944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жилым домам номер 15</w:t>
            </w:r>
          </w:p>
        </w:tc>
        <w:tc>
          <w:tcPr>
            <w:tcW w:w="1134" w:type="dxa"/>
          </w:tcPr>
          <w:p w14:paraId="61EAA2C7" w14:textId="77777777" w:rsidR="002861A0" w:rsidRDefault="002861A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FDFDB2" w14:textId="77777777" w:rsidR="002861A0" w:rsidRDefault="002861A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77D80" w14:textId="0173A7EE" w:rsidR="00B000E2" w:rsidRPr="00510C2A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10C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</w:t>
            </w:r>
          </w:p>
        </w:tc>
        <w:tc>
          <w:tcPr>
            <w:tcW w:w="2268" w:type="dxa"/>
          </w:tcPr>
          <w:p w14:paraId="13B0C12E" w14:textId="77777777" w:rsidR="002861A0" w:rsidRDefault="002861A0" w:rsidP="003944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C767768" w14:textId="12085645" w:rsidR="00B000E2" w:rsidRPr="00F83F9A" w:rsidRDefault="003944C6" w:rsidP="003944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B000E2" w:rsidRPr="00F83F9A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ведения личного подсобного хозяйства</w:t>
            </w:r>
            <w:r w:rsidR="00B000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="00B000E2" w:rsidRPr="00F37A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1 0</w:t>
            </w:r>
            <w:r w:rsidR="00042C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B000E2" w:rsidRPr="00F37A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0</w:t>
            </w:r>
            <w:r w:rsidR="00042C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="00B000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="00042C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</w:t>
            </w:r>
            <w:r w:rsidR="00042C59" w:rsidRPr="00042C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емельный участок для ведения личного подсобного хозяйства</w:t>
            </w:r>
          </w:p>
        </w:tc>
        <w:tc>
          <w:tcPr>
            <w:tcW w:w="1701" w:type="dxa"/>
          </w:tcPr>
          <w:p w14:paraId="112A5AF4" w14:textId="77777777" w:rsidR="003944C6" w:rsidRDefault="003944C6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FB65A99" w14:textId="77777777" w:rsidR="003944C6" w:rsidRDefault="003944C6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3255755" w14:textId="77777777" w:rsidR="003944C6" w:rsidRDefault="003944C6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7CFBDCD" w14:textId="6DB8ED19" w:rsidR="00B000E2" w:rsidRPr="009E6E9F" w:rsidRDefault="00B000E2" w:rsidP="00D64F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843" w:type="dxa"/>
          </w:tcPr>
          <w:p w14:paraId="07B14654" w14:textId="4D54B49B" w:rsidR="00B000E2" w:rsidRPr="00CE6E6F" w:rsidRDefault="00F25034" w:rsidP="00F2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034">
              <w:rPr>
                <w:rFonts w:ascii="Times New Roman" w:hAnsi="Times New Roman" w:cs="Times New Roman"/>
                <w:sz w:val="20"/>
                <w:szCs w:val="20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559" w:type="dxa"/>
          </w:tcPr>
          <w:p w14:paraId="36E3CAB9" w14:textId="3EE243A3" w:rsidR="00B000E2" w:rsidRPr="00F37A91" w:rsidRDefault="00B000E2" w:rsidP="00F250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частная собственность, аренда</w:t>
            </w:r>
            <w:r w:rsidR="0073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сроком на 50 лет</w:t>
            </w:r>
          </w:p>
        </w:tc>
        <w:tc>
          <w:tcPr>
            <w:tcW w:w="1701" w:type="dxa"/>
          </w:tcPr>
          <w:p w14:paraId="4BC8C1E7" w14:textId="77777777" w:rsidR="003944C6" w:rsidRDefault="003944C6" w:rsidP="00AA6D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C42F2C1" w14:textId="77777777" w:rsidR="003944C6" w:rsidRDefault="003944C6" w:rsidP="00AA6D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6AB02C2" w14:textId="77777777" w:rsidR="003944C6" w:rsidRDefault="003944C6" w:rsidP="00AA6D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BE4FC9D" w14:textId="4F7E562D" w:rsidR="00B000E2" w:rsidRPr="00490E06" w:rsidRDefault="00AA6D3C" w:rsidP="00D64F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189" w:type="dxa"/>
          </w:tcPr>
          <w:p w14:paraId="7ABBF1F7" w14:textId="6D878FD7" w:rsidR="00B000E2" w:rsidRPr="00913C1D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</w:tcPr>
          <w:p w14:paraId="6B3A5175" w14:textId="7EEFB615" w:rsidR="003944C6" w:rsidRPr="003944C6" w:rsidRDefault="003944C6" w:rsidP="00286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C6">
              <w:rPr>
                <w:rFonts w:ascii="Times New Roman" w:hAnsi="Times New Roman" w:cs="Times New Roman"/>
                <w:sz w:val="20"/>
                <w:szCs w:val="20"/>
              </w:rPr>
              <w:t>Данилович Евгений Леонидович, заместитель начальника отдела землеустройства,</w:t>
            </w:r>
          </w:p>
          <w:p w14:paraId="173E9641" w14:textId="3753D7BC" w:rsidR="00B000E2" w:rsidRPr="00AC1279" w:rsidRDefault="003944C6" w:rsidP="003944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44C6">
              <w:rPr>
                <w:rFonts w:ascii="Times New Roman" w:hAnsi="Times New Roman" w:cs="Times New Roman"/>
                <w:sz w:val="20"/>
                <w:szCs w:val="20"/>
              </w:rPr>
              <w:t>тел. 32966</w:t>
            </w:r>
          </w:p>
        </w:tc>
      </w:tr>
    </w:tbl>
    <w:p w14:paraId="6315AEB1" w14:textId="77777777" w:rsidR="00192FBF" w:rsidRDefault="00192FBF"/>
    <w:sectPr w:rsidR="00192FBF" w:rsidSect="00244F58">
      <w:headerReference w:type="even" r:id="rId6"/>
      <w:headerReference w:type="default" r:id="rId7"/>
      <w:pgSz w:w="16838" w:h="11906" w:orient="landscape"/>
      <w:pgMar w:top="851" w:right="283" w:bottom="850" w:left="34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3FDD" w14:textId="77777777" w:rsidR="006165D2" w:rsidRDefault="006165D2" w:rsidP="00CE6949">
      <w:pPr>
        <w:spacing w:after="0" w:line="240" w:lineRule="auto"/>
      </w:pPr>
      <w:r>
        <w:separator/>
      </w:r>
    </w:p>
  </w:endnote>
  <w:endnote w:type="continuationSeparator" w:id="0">
    <w:p w14:paraId="040992BA" w14:textId="77777777" w:rsidR="006165D2" w:rsidRDefault="006165D2" w:rsidP="00CE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185E2" w14:textId="77777777" w:rsidR="006165D2" w:rsidRDefault="006165D2" w:rsidP="00CE6949">
      <w:pPr>
        <w:spacing w:after="0" w:line="240" w:lineRule="auto"/>
      </w:pPr>
      <w:r>
        <w:separator/>
      </w:r>
    </w:p>
  </w:footnote>
  <w:footnote w:type="continuationSeparator" w:id="0">
    <w:p w14:paraId="1438D661" w14:textId="77777777" w:rsidR="006165D2" w:rsidRDefault="006165D2" w:rsidP="00CE6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497A" w14:textId="46E77FB5" w:rsidR="00CE6949" w:rsidRDefault="00CE6949" w:rsidP="00C940F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44F58">
      <w:rPr>
        <w:rStyle w:val="a7"/>
        <w:noProof/>
      </w:rPr>
      <w:t>2</w:t>
    </w:r>
    <w:r>
      <w:rPr>
        <w:rStyle w:val="a7"/>
      </w:rPr>
      <w:fldChar w:fldCharType="end"/>
    </w:r>
  </w:p>
  <w:p w14:paraId="76DD87E9" w14:textId="77777777" w:rsidR="00CE6949" w:rsidRDefault="00CE69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94BC" w14:textId="77777777" w:rsidR="00CE6949" w:rsidRDefault="00CE6949" w:rsidP="00C940F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2698C2B8" w14:textId="77777777" w:rsidR="00CE6949" w:rsidRDefault="00CE69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49"/>
    <w:rsid w:val="00042C59"/>
    <w:rsid w:val="000E7672"/>
    <w:rsid w:val="00122AF6"/>
    <w:rsid w:val="00192FBF"/>
    <w:rsid w:val="00222806"/>
    <w:rsid w:val="00244F58"/>
    <w:rsid w:val="0027594A"/>
    <w:rsid w:val="002861A0"/>
    <w:rsid w:val="003944C6"/>
    <w:rsid w:val="003A62F4"/>
    <w:rsid w:val="00490E06"/>
    <w:rsid w:val="00510C2A"/>
    <w:rsid w:val="006165D2"/>
    <w:rsid w:val="00731FA1"/>
    <w:rsid w:val="008734B9"/>
    <w:rsid w:val="008F7812"/>
    <w:rsid w:val="00913C1D"/>
    <w:rsid w:val="009142E3"/>
    <w:rsid w:val="00966EBB"/>
    <w:rsid w:val="009822C0"/>
    <w:rsid w:val="009E6E9F"/>
    <w:rsid w:val="00AA6D3C"/>
    <w:rsid w:val="00AC1279"/>
    <w:rsid w:val="00B000E2"/>
    <w:rsid w:val="00CE6949"/>
    <w:rsid w:val="00CE6E6F"/>
    <w:rsid w:val="00D12E6A"/>
    <w:rsid w:val="00D64FF0"/>
    <w:rsid w:val="00E732A5"/>
    <w:rsid w:val="00F25034"/>
    <w:rsid w:val="00F37A91"/>
    <w:rsid w:val="00F83F9A"/>
    <w:rsid w:val="00FB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4678D"/>
  <w15:chartTrackingRefBased/>
  <w15:docId w15:val="{86AD1FAF-2288-4B5D-8530-C93E2D34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E69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BY"/>
    </w:rPr>
  </w:style>
  <w:style w:type="paragraph" w:customStyle="1" w:styleId="onestring">
    <w:name w:val="onestring"/>
    <w:basedOn w:val="a"/>
    <w:rsid w:val="00CE694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BY"/>
    </w:rPr>
  </w:style>
  <w:style w:type="paragraph" w:customStyle="1" w:styleId="table10">
    <w:name w:val="table10"/>
    <w:basedOn w:val="a"/>
    <w:rsid w:val="00CE69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paragraph" w:customStyle="1" w:styleId="append">
    <w:name w:val="append"/>
    <w:basedOn w:val="a"/>
    <w:rsid w:val="00CE6949"/>
    <w:pPr>
      <w:spacing w:after="0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append1">
    <w:name w:val="append1"/>
    <w:basedOn w:val="a"/>
    <w:rsid w:val="00CE6949"/>
    <w:pPr>
      <w:spacing w:after="28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newncpi">
    <w:name w:val="newncpi"/>
    <w:basedOn w:val="a"/>
    <w:rsid w:val="00CE69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styleId="a3">
    <w:name w:val="header"/>
    <w:basedOn w:val="a"/>
    <w:link w:val="a4"/>
    <w:uiPriority w:val="99"/>
    <w:unhideWhenUsed/>
    <w:rsid w:val="00CE6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949"/>
  </w:style>
  <w:style w:type="paragraph" w:styleId="a5">
    <w:name w:val="footer"/>
    <w:basedOn w:val="a"/>
    <w:link w:val="a6"/>
    <w:uiPriority w:val="99"/>
    <w:unhideWhenUsed/>
    <w:rsid w:val="00CE6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949"/>
  </w:style>
  <w:style w:type="character" w:styleId="a7">
    <w:name w:val="page number"/>
    <w:basedOn w:val="a0"/>
    <w:uiPriority w:val="99"/>
    <w:semiHidden/>
    <w:unhideWhenUsed/>
    <w:rsid w:val="00CE6949"/>
  </w:style>
  <w:style w:type="table" w:styleId="a8">
    <w:name w:val="Table Grid"/>
    <w:basedOn w:val="a1"/>
    <w:uiPriority w:val="39"/>
    <w:rsid w:val="00CE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Е.Л.Данилович</dc:creator>
  <cp:keywords/>
  <dc:description/>
  <cp:lastModifiedBy>Е.Л.Данилович</cp:lastModifiedBy>
  <cp:revision>28</cp:revision>
  <dcterms:created xsi:type="dcterms:W3CDTF">2023-02-01T06:26:00Z</dcterms:created>
  <dcterms:modified xsi:type="dcterms:W3CDTF">2023-05-17T11:52:00Z</dcterms:modified>
</cp:coreProperties>
</file>