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33F1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F83C9D">
        <w:rPr>
          <w:rFonts w:ascii="Times New Roman" w:hAnsi="Times New Roman" w:cs="Times New Roman"/>
          <w:color w:val="FF0D0D"/>
          <w:sz w:val="50"/>
          <w:szCs w:val="50"/>
        </w:rPr>
        <w:t>-1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83C9D" w:rsidRPr="00A07B61" w:rsidRDefault="00F83C9D" w:rsidP="00F83C9D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 определении  назначения капитального строения в соответствии с единой классификацией назначения объектов недвижимого имущества без проведения строительно-монтажных работ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33F1C" w:rsidRPr="00933F1C" w:rsidRDefault="00E63182" w:rsidP="00933F1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>Прошу</w:t>
      </w:r>
      <w:r w:rsidR="00933F1C"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признать возможным </w:t>
      </w:r>
      <w:r w:rsidR="00F83C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изменение назначения 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6318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</w:t>
      </w:r>
      <w:r w:rsidR="002015A5">
        <w:rPr>
          <w:b/>
          <w:i/>
          <w:color w:val="2E74B5"/>
          <w:sz w:val="28"/>
          <w:szCs w:val="28"/>
        </w:rPr>
        <w:t>Копия паспорта на 1 л. в 1 экз.</w:t>
      </w:r>
      <w:r w:rsidR="00F83C9D">
        <w:rPr>
          <w:b/>
          <w:i/>
          <w:color w:val="2E74B5"/>
          <w:sz w:val="28"/>
          <w:szCs w:val="28"/>
        </w:rPr>
        <w:t>;</w:t>
      </w:r>
    </w:p>
    <w:p w:rsidR="00F83C9D" w:rsidRDefault="00F83C9D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Ведомость технических характеристик на 2 л. в 1 экз.</w:t>
      </w:r>
      <w:bookmarkStart w:id="0" w:name="_GoBack"/>
      <w:bookmarkEnd w:id="0"/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2018-11-02T07:36:00Z</cp:lastPrinted>
  <dcterms:created xsi:type="dcterms:W3CDTF">2018-11-20T10:54:00Z</dcterms:created>
  <dcterms:modified xsi:type="dcterms:W3CDTF">2018-12-18T21:22:00Z</dcterms:modified>
</cp:coreProperties>
</file>