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B5702" w14:textId="77777777" w:rsidR="003C3860" w:rsidRDefault="00D07DE3" w:rsidP="0050341F">
      <w:pPr>
        <w:pStyle w:val="a8"/>
        <w:spacing w:after="0"/>
        <w:ind w:left="0"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ПОЛУЧЕНИИ КОДОВ МАРКИРОВКИ РОССИЙСКОГО ОБРАЗЦА</w:t>
      </w:r>
    </w:p>
    <w:p w14:paraId="5FC5CB14" w14:textId="77777777" w:rsidR="003C3860" w:rsidRDefault="00D07DE3" w:rsidP="0050341F">
      <w:pPr>
        <w:pStyle w:val="a8"/>
        <w:spacing w:after="0"/>
        <w:ind w:left="0"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Министерство по налогам и сборам информирует, что во исполнение решений Совета Евразийской экономической комиссии от 18.11.2019 </w:t>
      </w:r>
      <w:r>
        <w:rPr>
          <w:sz w:val="30"/>
          <w:szCs w:val="30"/>
        </w:rPr>
        <w:t>№ 127 «О введении маркировки товаров легкой промышленности средствами идентификации», № 128 «О введении маркировки духов и туале</w:t>
      </w:r>
      <w:r>
        <w:rPr>
          <w:sz w:val="30"/>
          <w:szCs w:val="30"/>
        </w:rPr>
        <w:t>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 национ</w:t>
      </w:r>
      <w:r>
        <w:rPr>
          <w:sz w:val="30"/>
          <w:szCs w:val="30"/>
        </w:rPr>
        <w:t>альным оператором системы маркировки Республики Беларусь РУП «Издательство «</w:t>
      </w:r>
      <w:proofErr w:type="spellStart"/>
      <w:r>
        <w:rPr>
          <w:sz w:val="30"/>
          <w:szCs w:val="30"/>
        </w:rPr>
        <w:t>Белбланкавыд</w:t>
      </w:r>
      <w:proofErr w:type="spellEnd"/>
      <w:r>
        <w:rPr>
          <w:sz w:val="30"/>
          <w:szCs w:val="30"/>
        </w:rPr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</w:t>
      </w:r>
      <w:r>
        <w:rPr>
          <w:sz w:val="30"/>
          <w:szCs w:val="30"/>
        </w:rPr>
        <w:t>ния кодов маркировки российского образца.</w:t>
      </w:r>
    </w:p>
    <w:p w14:paraId="420CB8EC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Для получения кодов маркировки российского образца субъектам хозяйствования необходимо:</w:t>
      </w:r>
    </w:p>
    <w:p w14:paraId="7D1F1CD5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достичь договоренности с российским контрагентом (покупателем) о поставке промаркированных товаров;</w:t>
      </w:r>
    </w:p>
    <w:p w14:paraId="2DA2152F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обратиться к Оператору для</w:t>
      </w:r>
      <w:r>
        <w:rPr>
          <w:color w:val="000000"/>
          <w:sz w:val="30"/>
          <w:szCs w:val="30"/>
        </w:rPr>
        <w:t xml:space="preserve"> заключения договора;</w:t>
      </w:r>
    </w:p>
    <w:p w14:paraId="3E138504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зарегистрироваться в АИС «Электронный знак»;</w:t>
      </w:r>
    </w:p>
    <w:p w14:paraId="0DE2B53C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установленном порядке получить GTIN на маркируемые товары (в случае его отсутствия);</w:t>
      </w:r>
    </w:p>
    <w:p w14:paraId="4D4F7CE9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описать маркируемые товары в межведомственной распределенной информационной системе «Банк данных элект</w:t>
      </w:r>
      <w:r>
        <w:rPr>
          <w:color w:val="000000"/>
          <w:sz w:val="30"/>
          <w:szCs w:val="30"/>
        </w:rPr>
        <w:t>ронных паспортов товаров» (в случае если ранее такие товары не были описаны);</w:t>
      </w:r>
    </w:p>
    <w:p w14:paraId="7D77E6BC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заказать коды маркировки;</w:t>
      </w:r>
    </w:p>
    <w:p w14:paraId="7BDBB04E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промаркировать товары;</w:t>
      </w:r>
    </w:p>
    <w:p w14:paraId="3607A3D6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передать в АИС «Электронный знак» информацию об отгрузке товаров в Российскую Федерацию.</w:t>
      </w:r>
    </w:p>
    <w:p w14:paraId="5E251A30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Контакты Оператора и пошаговые инструкци</w:t>
      </w:r>
      <w:r>
        <w:rPr>
          <w:color w:val="000000"/>
          <w:sz w:val="30"/>
          <w:szCs w:val="30"/>
        </w:rPr>
        <w:t>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5" w:history="1">
        <w:r>
          <w:rPr>
            <w:color w:val="000000"/>
            <w:sz w:val="30"/>
            <w:szCs w:val="30"/>
          </w:rPr>
          <w:t>https://www.datamark.by/</w:t>
        </w:r>
      </w:hyperlink>
      <w:r>
        <w:rPr>
          <w:color w:val="000000"/>
          <w:sz w:val="30"/>
          <w:szCs w:val="30"/>
        </w:rPr>
        <w:t>.</w:t>
      </w:r>
    </w:p>
    <w:p w14:paraId="506A8E49" w14:textId="77777777" w:rsidR="003C3860" w:rsidRDefault="00D07DE3" w:rsidP="0050341F">
      <w:pPr>
        <w:pStyle w:val="a8"/>
        <w:spacing w:after="0"/>
        <w:ind w:left="0"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 о порядке получения GTIN и описании маркируе</w:t>
      </w:r>
      <w:r>
        <w:rPr>
          <w:color w:val="000000"/>
          <w:sz w:val="30"/>
          <w:szCs w:val="30"/>
        </w:rPr>
        <w:t xml:space="preserve">мых товаров в межведомственной распределенной информационной системе «Банк данных электронных паспортов товаров» размещена на сайте </w:t>
      </w:r>
      <w:r>
        <w:rPr>
          <w:sz w:val="30"/>
          <w:szCs w:val="30"/>
        </w:rPr>
        <w:t>http://epass.by/.</w:t>
      </w:r>
    </w:p>
    <w:p w14:paraId="22E1611C" w14:textId="77777777" w:rsidR="003C3860" w:rsidRDefault="00D07DE3" w:rsidP="0050341F">
      <w:pPr>
        <w:pStyle w:val="a8"/>
        <w:spacing w:after="0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Управление  контрольной работы </w:t>
      </w:r>
    </w:p>
    <w:p w14:paraId="3B5739CD" w14:textId="77777777" w:rsidR="003C3860" w:rsidRDefault="00D07DE3" w:rsidP="0050341F">
      <w:pPr>
        <w:pStyle w:val="a8"/>
        <w:spacing w:after="0"/>
        <w:ind w:left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инспекции Министерства по налогам и </w:t>
      </w:r>
      <w:r>
        <w:rPr>
          <w:i/>
          <w:sz w:val="22"/>
          <w:szCs w:val="22"/>
        </w:rPr>
        <w:t>сборам</w:t>
      </w:r>
    </w:p>
    <w:p w14:paraId="1C514404" w14:textId="77777777" w:rsidR="003C3860" w:rsidRDefault="00D07DE3" w:rsidP="0050341F">
      <w:pPr>
        <w:jc w:val="both"/>
        <w:rPr>
          <w:sz w:val="18"/>
          <w:szCs w:val="18"/>
        </w:rPr>
      </w:pPr>
      <w:r>
        <w:rPr>
          <w:i/>
          <w:sz w:val="22"/>
          <w:szCs w:val="22"/>
        </w:rPr>
        <w:t xml:space="preserve">                                                                                   Республики Беларусь по Слонимскому району</w:t>
      </w:r>
    </w:p>
    <w:sectPr w:rsidR="003C3860" w:rsidSect="005034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509C"/>
    <w:multiLevelType w:val="hybridMultilevel"/>
    <w:tmpl w:val="5378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945CA"/>
    <w:multiLevelType w:val="hybridMultilevel"/>
    <w:tmpl w:val="19C862CA"/>
    <w:lvl w:ilvl="0" w:tplc="B8BED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BB53F4"/>
    <w:multiLevelType w:val="hybridMultilevel"/>
    <w:tmpl w:val="7F600890"/>
    <w:lvl w:ilvl="0" w:tplc="F8DE1B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60"/>
    <w:rsid w:val="003C3860"/>
    <w:rsid w:val="0050341F"/>
    <w:rsid w:val="00D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5B8"/>
  <w15:docId w15:val="{01A2079E-EB85-4100-B253-CA498FBF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347" w:right="-59"/>
      <w:outlineLvl w:val="1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pPr>
      <w:keepNext/>
      <w:ind w:left="1232" w:right="-59"/>
      <w:jc w:val="center"/>
      <w:outlineLvl w:val="3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b/>
      <w:sz w:val="24"/>
      <w:lang w:val="en-US"/>
    </w:rPr>
  </w:style>
  <w:style w:type="character" w:customStyle="1" w:styleId="20">
    <w:name w:val="Заголовок 2 Знак"/>
    <w:link w:val="2"/>
    <w:uiPriority w:val="9"/>
    <w:locked/>
    <w:rPr>
      <w:b/>
      <w:sz w:val="28"/>
      <w:lang w:val="en-US"/>
    </w:rPr>
  </w:style>
  <w:style w:type="character" w:customStyle="1" w:styleId="40">
    <w:name w:val="Заголовок 4 Знак"/>
    <w:link w:val="4"/>
    <w:uiPriority w:val="9"/>
    <w:locked/>
    <w:rPr>
      <w:b/>
      <w:sz w:val="28"/>
      <w:lang w:val="en-US"/>
    </w:rPr>
  </w:style>
  <w:style w:type="paragraph" w:styleId="a3">
    <w:name w:val="Body Text"/>
    <w:basedOn w:val="a"/>
    <w:link w:val="a4"/>
    <w:uiPriority w:val="99"/>
    <w:rPr>
      <w:szCs w:val="20"/>
      <w:u w:val="single"/>
    </w:rPr>
  </w:style>
  <w:style w:type="character" w:customStyle="1" w:styleId="a4">
    <w:name w:val="Основной текст Знак"/>
    <w:link w:val="a3"/>
    <w:uiPriority w:val="99"/>
    <w:locked/>
    <w:rPr>
      <w:sz w:val="24"/>
      <w:u w:val="single"/>
    </w:rPr>
  </w:style>
  <w:style w:type="paragraph" w:styleId="21">
    <w:name w:val="Body Text Indent 2"/>
    <w:basedOn w:val="a"/>
    <w:link w:val="22"/>
    <w:uiPriority w:val="99"/>
    <w:pPr>
      <w:ind w:left="175"/>
      <w:jc w:val="center"/>
    </w:pPr>
    <w:rPr>
      <w:szCs w:val="20"/>
      <w:lang w:val="en-US"/>
    </w:rPr>
  </w:style>
  <w:style w:type="character" w:customStyle="1" w:styleId="22">
    <w:name w:val="Основной текст с отступом 2 Знак"/>
    <w:link w:val="21"/>
    <w:uiPriority w:val="99"/>
    <w:locked/>
    <w:rPr>
      <w:sz w:val="24"/>
      <w:lang w:val="en-US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sz w:val="0"/>
      <w:szCs w:val="0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"/>
    <w:basedOn w:val="a"/>
    <w:autoRedefine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8">
    <w:name w:val="Body Text Indent"/>
    <w:basedOn w:val="a"/>
    <w:link w:val="a9"/>
    <w:semiHidden/>
    <w:unhideWhenUsed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atamark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контрольных</vt:lpstr>
    </vt:vector>
  </TitlesOfParts>
  <Company>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контрольных</dc:title>
  <dc:subject/>
  <dc:creator>boreiko</dc:creator>
  <cp:keywords/>
  <dc:description/>
  <cp:lastModifiedBy>User</cp:lastModifiedBy>
  <cp:revision>2</cp:revision>
  <cp:lastPrinted>2020-07-08T09:25:00Z</cp:lastPrinted>
  <dcterms:created xsi:type="dcterms:W3CDTF">2020-07-09T08:52:00Z</dcterms:created>
  <dcterms:modified xsi:type="dcterms:W3CDTF">2020-07-09T08:52:00Z</dcterms:modified>
</cp:coreProperties>
</file>