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12BA" w14:textId="77777777" w:rsidR="00B02AC0" w:rsidRPr="0053553A" w:rsidRDefault="00B02AC0" w:rsidP="00B02AC0">
      <w:pPr>
        <w:pStyle w:val="a3"/>
        <w:jc w:val="center"/>
        <w:rPr>
          <w:color w:val="C00000"/>
          <w:sz w:val="28"/>
          <w:szCs w:val="28"/>
        </w:rPr>
      </w:pPr>
      <w:r w:rsidRPr="0053553A">
        <w:rPr>
          <w:rStyle w:val="a4"/>
          <w:color w:val="C00000"/>
          <w:sz w:val="28"/>
          <w:szCs w:val="28"/>
        </w:rPr>
        <w:t xml:space="preserve">меры </w:t>
      </w:r>
      <w:r w:rsidRPr="00EB73C2">
        <w:rPr>
          <w:rStyle w:val="a4"/>
          <w:color w:val="C00000"/>
          <w:sz w:val="28"/>
          <w:szCs w:val="28"/>
        </w:rPr>
        <w:t>о необходимости выполнения требований безопасности при эксплуатации газоиспользующего оборудования и своевременности его обслуживания</w:t>
      </w:r>
    </w:p>
    <w:p w14:paraId="46AA371F" w14:textId="77777777" w:rsidR="00B02AC0" w:rsidRDefault="00B02AC0" w:rsidP="00B02AC0">
      <w:pPr>
        <w:pStyle w:val="a3"/>
        <w:rPr>
          <w:rStyle w:val="a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4F378" wp14:editId="1D6D0069">
            <wp:simplePos x="0" y="0"/>
            <wp:positionH relativeFrom="margin">
              <wp:posOffset>0</wp:posOffset>
            </wp:positionH>
            <wp:positionV relativeFrom="paragraph">
              <wp:posOffset>868680</wp:posOffset>
            </wp:positionV>
            <wp:extent cx="2133600" cy="15436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20x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a4"/>
        </w:rPr>
        <w:t>Сегодня природный газ стал настолько привычен в нашем быту, что мы даже не задумываемся о его незаменимости. Он согревает наши дома и квартиры, позволяет быстро и легко готовить пищу. Но при этом несоблюдение элементарных правил может привести к беде.</w:t>
      </w:r>
    </w:p>
    <w:p w14:paraId="0B117A08" w14:textId="77777777" w:rsidR="00B02AC0" w:rsidRDefault="00B02AC0" w:rsidP="00B02AC0">
      <w:pPr>
        <w:pStyle w:val="a3"/>
      </w:pPr>
      <w:r>
        <w:rPr>
          <w:rStyle w:val="a4"/>
        </w:rPr>
        <w:t>При эксплуатации газовых плит необходимо соблюдать следующие правила:</w:t>
      </w:r>
    </w:p>
    <w:p w14:paraId="3883293F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   убедиться, что все краны закрыты;</w:t>
      </w:r>
    </w:p>
    <w:p w14:paraId="1AD23366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   после этого полностью открыть кран на газопроводе;</w:t>
      </w:r>
    </w:p>
    <w:p w14:paraId="0D0A9DE9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  поднесите зажженную спичку к газовой горелке, затем откройте кран включаемой горелки;</w:t>
      </w:r>
    </w:p>
    <w:p w14:paraId="6B589C8E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 осуществлять постоянное наблюдение за работающей газовой плитой. При закипании содержимого посуды убавить пламя поворотом ручки крана горелки;</w:t>
      </w:r>
    </w:p>
    <w:p w14:paraId="417AD42B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  по окончании пользования горелкой закройте кран на плите, а по окончании пользования плитой, кран на газопроводе перед плитой;</w:t>
      </w:r>
    </w:p>
    <w:p w14:paraId="202A54B5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>- при пользовании духовым шкафом периодически наблюдать за работой горелок через смотровое окно, находящееся на дверце шкафа. В случае затухания пламени горелки следует закрыть все краны горелок газовой плиты и кран на входе к газовой плите, проверить шкаф во избежание «хлопка» газа и при необходимости осуществить розжиг горелки;</w:t>
      </w:r>
    </w:p>
    <w:p w14:paraId="13006A7D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>
        <w:t xml:space="preserve">Горелки газовой плиты, их колпачки, решетки, </w:t>
      </w:r>
      <w:proofErr w:type="spellStart"/>
      <w:r>
        <w:t>подгорелочные</w:t>
      </w:r>
      <w:proofErr w:type="spellEnd"/>
      <w:r>
        <w:t xml:space="preserve"> листы и другие части плиты периодически необходимо промывать моющими средствами.</w:t>
      </w:r>
    </w:p>
    <w:p w14:paraId="120202DF" w14:textId="77777777" w:rsidR="00B02AC0" w:rsidRDefault="00B02AC0" w:rsidP="00B02AC0">
      <w:pPr>
        <w:pStyle w:val="a3"/>
        <w:spacing w:before="0" w:beforeAutospacing="0" w:after="0" w:afterAutospacing="0"/>
        <w:jc w:val="both"/>
      </w:pPr>
      <w:r>
        <w:rPr>
          <w:rStyle w:val="a4"/>
        </w:rPr>
        <w:t>При появлении в помещении запаха газа следует немедленно прекратить пользование газоиспользующим оборудованием</w:t>
      </w:r>
      <w:r>
        <w:t xml:space="preserve">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по телефону </w:t>
      </w:r>
      <w:r>
        <w:rPr>
          <w:rStyle w:val="a4"/>
        </w:rPr>
        <w:t>104</w:t>
      </w:r>
      <w:r>
        <w:t>.</w:t>
      </w:r>
    </w:p>
    <w:p w14:paraId="7234E719" w14:textId="77777777" w:rsidR="00B02AC0" w:rsidRDefault="00B02AC0" w:rsidP="00B02AC0">
      <w:pPr>
        <w:pStyle w:val="a3"/>
        <w:spacing w:before="0" w:beforeAutospacing="0" w:after="0" w:afterAutospacing="0" w:line="276" w:lineRule="auto"/>
        <w:jc w:val="both"/>
      </w:pPr>
      <w:r w:rsidRPr="00D339F7">
        <w:rPr>
          <w:b/>
          <w:bCs/>
        </w:rPr>
        <w:t xml:space="preserve">В помещении </w:t>
      </w:r>
      <w:r w:rsidRPr="00D339F7">
        <w:rPr>
          <w:rStyle w:val="a4"/>
          <w:sz w:val="26"/>
          <w:szCs w:val="26"/>
        </w:rPr>
        <w:t>запрещается</w:t>
      </w:r>
      <w:r>
        <w:rPr>
          <w:rStyle w:val="a4"/>
        </w:rPr>
        <w:t xml:space="preserve">: </w:t>
      </w:r>
      <w:r>
        <w:t>пользоваться открытым огнем, электрозвонками, курить, включать и выключать электроосвещение и электроприборы. Необходимо также удалять из загазованного помещения людей и домашних животных.</w:t>
      </w:r>
    </w:p>
    <w:p w14:paraId="72928BDC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 </w:t>
      </w:r>
      <w:r>
        <w:rPr>
          <w:rStyle w:val="a4"/>
        </w:rPr>
        <w:t>Надо знать, что запрещается:</w:t>
      </w:r>
    </w:p>
    <w:p w14:paraId="7B0C78C5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допускать к пользованию газовыми плитами детей до 12 лет, другим газоиспользующим оборудованием - детей до 14 лет,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14:paraId="28821587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пользоваться газоиспользующим оборудованием в случае его неисправности;</w:t>
      </w:r>
    </w:p>
    <w:p w14:paraId="2180AE8B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 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14:paraId="60B4BD72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lastRenderedPageBreak/>
        <w:t>- оставлять без присмотра работающее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</w:p>
    <w:p w14:paraId="10D4AC0A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производить самовольное подключение, отключение газоиспользующего оборудования;</w:t>
      </w:r>
    </w:p>
    <w:p w14:paraId="49D8A525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сушить вещи над пламенем горелок газовой плиты;</w:t>
      </w:r>
    </w:p>
    <w:p w14:paraId="1744480C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использовать для обогрева помещений газоиспользующее оборудование, предназначенное для приготовления пищи;</w:t>
      </w:r>
    </w:p>
    <w:p w14:paraId="318CB267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использовать для сна помещения, в которых установлено газоиспользующее оборудование;</w:t>
      </w:r>
    </w:p>
    <w:p w14:paraId="7DA4DC2D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эксплуатировать газоиспользующее 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каналов;</w:t>
      </w:r>
    </w:p>
    <w:p w14:paraId="389FA47B" w14:textId="77777777" w:rsidR="00B02AC0" w:rsidRDefault="00B02AC0" w:rsidP="00B02AC0">
      <w:pPr>
        <w:pStyle w:val="a3"/>
        <w:spacing w:before="0" w:beforeAutospacing="0" w:after="0" w:afterAutospacing="0" w:line="276" w:lineRule="auto"/>
      </w:pPr>
      <w:r>
        <w:t>- применять огонь для обнаружения утечки газа из газопроводов, газоиспользующего оборудования.</w:t>
      </w:r>
    </w:p>
    <w:p w14:paraId="5F75DF85" w14:textId="77777777" w:rsidR="00B02AC0" w:rsidRDefault="00B02AC0" w:rsidP="00B02AC0">
      <w:pPr>
        <w:pStyle w:val="a3"/>
      </w:pPr>
      <w:r>
        <w:rPr>
          <w:rStyle w:val="a4"/>
        </w:rPr>
        <w:t>Берегите свою жизнь! Запомните, газ только тогда будет вашим добрым помощником, когда каждый член семьи будет знать и соблюдать Правила пользования газом в быту.</w:t>
      </w:r>
    </w:p>
    <w:p w14:paraId="480CCD2E" w14:textId="77777777" w:rsidR="00B02AC0" w:rsidRDefault="00B02AC0" w:rsidP="00B02AC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57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Требования, предъявляемые к эксплуатации и замене газобаллонных установок</w:t>
      </w:r>
    </w:p>
    <w:p w14:paraId="2E282BB6" w14:textId="77777777" w:rsidR="00B02AC0" w:rsidRPr="00BB57F0" w:rsidRDefault="00B02AC0" w:rsidP="00B02AC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B5905C" wp14:editId="45701FEB">
            <wp:extent cx="5943600" cy="3981450"/>
            <wp:effectExtent l="0" t="0" r="0" b="0"/>
            <wp:docPr id="1" name="Рисунок 1" descr="https://kupisantehniky.ru/wp-content/uploads/6/2/e/62ed832c3a9bb854f0c8a98471f2dd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pisantehniky.ru/wp-content/uploads/6/2/e/62ed832c3a9bb854f0c8a98471f2dd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39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C254" w14:textId="77777777" w:rsidR="00B02AC0" w:rsidRPr="00BB57F0" w:rsidRDefault="00B02AC0" w:rsidP="00B0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8E8DB" w14:textId="77777777" w:rsidR="00B02AC0" w:rsidRPr="00BC4F35" w:rsidRDefault="00B02AC0" w:rsidP="00B02AC0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7F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C4F3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5">
        <w:rPr>
          <w:rFonts w:ascii="Times New Roman" w:hAnsi="Times New Roman" w:cs="Times New Roman"/>
          <w:sz w:val="24"/>
          <w:szCs w:val="24"/>
        </w:rPr>
        <w:t>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5">
        <w:rPr>
          <w:rFonts w:ascii="Times New Roman" w:hAnsi="Times New Roman" w:cs="Times New Roman"/>
          <w:sz w:val="24"/>
          <w:szCs w:val="24"/>
        </w:rPr>
        <w:t>Республики Беларусь 19.11.2007 № 1539 (в редакции постановления 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5">
        <w:rPr>
          <w:rFonts w:ascii="Times New Roman" w:hAnsi="Times New Roman" w:cs="Times New Roman"/>
          <w:sz w:val="24"/>
          <w:szCs w:val="24"/>
        </w:rPr>
        <w:t>Республики Беларусь 16.11.2021 № 661)</w:t>
      </w:r>
    </w:p>
    <w:p w14:paraId="0479F952" w14:textId="77777777" w:rsidR="00B02AC0" w:rsidRDefault="00B02AC0" w:rsidP="00B0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 предъявляются следующие требования к потребителям, использующим </w:t>
      </w:r>
      <w:r w:rsidRPr="00BB5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сжиженный баллонный газ: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5E7782" w14:textId="77777777" w:rsidR="00B02AC0" w:rsidRPr="00BC4F35" w:rsidRDefault="00B02AC0" w:rsidP="00B02AC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F35">
        <w:rPr>
          <w:sz w:val="24"/>
          <w:szCs w:val="24"/>
        </w:rPr>
        <w:t>при газификации жилого дома от ИБУ содержать шкаф (при его наличии) в исправном состоянии, при необходимости производить его ремонт и окраску, обновление надписей на его лицевой стороне” ГАЗ. ОГНЕОПАСНО“, ремонт несгораемого основания, исключающего просадку шкафа.</w:t>
      </w:r>
    </w:p>
    <w:p w14:paraId="011BA354" w14:textId="77777777" w:rsidR="00B02AC0" w:rsidRPr="00BC4F35" w:rsidRDefault="00B02AC0" w:rsidP="00B02AC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F35">
        <w:rPr>
          <w:sz w:val="24"/>
          <w:szCs w:val="24"/>
        </w:rPr>
        <w:t xml:space="preserve">Газовые баллоны, предназначенные для приготовления пищи, подлежат использованию только при подключении к ИБУ. Хранить </w:t>
      </w:r>
      <w:r w:rsidRPr="00BC4F35">
        <w:rPr>
          <w:spacing w:val="-4"/>
          <w:sz w:val="24"/>
          <w:szCs w:val="24"/>
        </w:rPr>
        <w:t>газовые баллоны, не подключенные к ИБУ, разрешается в дегазированн</w:t>
      </w:r>
      <w:r w:rsidRPr="00BC4F35">
        <w:rPr>
          <w:sz w:val="24"/>
          <w:szCs w:val="24"/>
        </w:rPr>
        <w:t xml:space="preserve">ом состоянии. </w:t>
      </w:r>
      <w:r w:rsidRPr="00BB57F0">
        <w:rPr>
          <w:sz w:val="24"/>
          <w:szCs w:val="24"/>
        </w:rPr>
        <w:t>(п. 11.8 Правил)</w:t>
      </w:r>
    </w:p>
    <w:p w14:paraId="1C556C9D" w14:textId="77777777" w:rsidR="00B02AC0" w:rsidRPr="00BB57F0" w:rsidRDefault="00B02AC0" w:rsidP="00B0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Дегазацию баллонов имеет право осуществлять специализированная организация на возмездной основе;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B0A">
        <w:rPr>
          <w:sz w:val="24"/>
          <w:szCs w:val="24"/>
        </w:rPr>
        <w:t xml:space="preserve">производить замену баллонов с СУГ на ИБУ при отсутствии </w:t>
      </w:r>
      <w:r w:rsidRPr="00F83B0A">
        <w:rPr>
          <w:spacing w:val="-4"/>
          <w:sz w:val="24"/>
          <w:szCs w:val="24"/>
        </w:rPr>
        <w:t>удостоверения на право самостоятельной замены баллона, соответствующей</w:t>
      </w:r>
      <w:r w:rsidRPr="00F83B0A">
        <w:rPr>
          <w:sz w:val="24"/>
          <w:szCs w:val="24"/>
        </w:rPr>
        <w:t xml:space="preserve"> записи в техническом паспорте на индивидуальную баллонную установку. Удостоверение о специальной подготовке на право самостоятельной замены баллона выдается газоснабжающей организацией после прохождения потребителем газа соответствующего обучения;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</w:t>
      </w:r>
      <w:r>
        <w:rPr>
          <w:sz w:val="24"/>
          <w:szCs w:val="24"/>
        </w:rPr>
        <w:t>0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sz w:val="24"/>
          <w:szCs w:val="24"/>
        </w:rPr>
        <w:t>16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Правил). При самостоятельной замене газовых баллонов потребители должны соблюдать требования Положения по самостоятельной замене баллонов со сжиженным углеводородным газом, где прописано что абонент имеет право – в пунктах замены баллонов при предъявлении удостоверения «потребителя газа» самостоятельно приобрести 50 литровый баллон с сжиженным газом, самостоятельно транспортировать и подключать к ИБУ, а также если абонент делает заявку на доставку 50 литрового баллона с сжиженным газом, то газоснабжающая организация должна доставить баллон до потребителя газа, подключить его, проверить горение и получить от потребителя газа деньги в размере стоимости 50 литрового баллона со сжиженным газом.</w:t>
      </w:r>
    </w:p>
    <w:p w14:paraId="14348520" w14:textId="77777777" w:rsidR="00B02AC0" w:rsidRPr="00BB57F0" w:rsidRDefault="00B02AC0" w:rsidP="00B02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3B0A">
        <w:rPr>
          <w:rFonts w:ascii="Times New Roman" w:hAnsi="Times New Roman" w:cs="Times New Roman"/>
          <w:sz w:val="24"/>
          <w:szCs w:val="24"/>
        </w:rPr>
        <w:t xml:space="preserve">В случае газификации объекта газопотребления природным газом, отказа от газоснабжения в пользу иного вида энергоснабжения, а также при изменении схемы монтажа ИБУ (с </w:t>
      </w:r>
      <w:proofErr w:type="spellStart"/>
      <w:r w:rsidRPr="00F83B0A">
        <w:rPr>
          <w:rFonts w:ascii="Times New Roman" w:hAnsi="Times New Roman" w:cs="Times New Roman"/>
          <w:sz w:val="24"/>
          <w:szCs w:val="24"/>
        </w:rPr>
        <w:t>двухбаллонной</w:t>
      </w:r>
      <w:proofErr w:type="spellEnd"/>
      <w:r w:rsidRPr="00F83B0A">
        <w:rPr>
          <w:rFonts w:ascii="Times New Roman" w:hAnsi="Times New Roman" w:cs="Times New Roman"/>
          <w:sz w:val="24"/>
          <w:szCs w:val="24"/>
        </w:rPr>
        <w:t xml:space="preserve"> установки на </w:t>
      </w:r>
      <w:proofErr w:type="spellStart"/>
      <w:r w:rsidRPr="00F83B0A">
        <w:rPr>
          <w:rFonts w:ascii="Times New Roman" w:hAnsi="Times New Roman" w:cs="Times New Roman"/>
          <w:sz w:val="24"/>
          <w:szCs w:val="24"/>
        </w:rPr>
        <w:t>однобаллонную</w:t>
      </w:r>
      <w:proofErr w:type="spellEnd"/>
      <w:r w:rsidRPr="00F83B0A">
        <w:rPr>
          <w:rFonts w:ascii="Times New Roman" w:hAnsi="Times New Roman" w:cs="Times New Roman"/>
          <w:sz w:val="24"/>
          <w:szCs w:val="24"/>
        </w:rPr>
        <w:t xml:space="preserve">) зарегистрированные ИБУ подлежат ликвидации, при </w:t>
      </w:r>
      <w:r w:rsidRPr="00F83B0A">
        <w:rPr>
          <w:rFonts w:ascii="Times New Roman" w:hAnsi="Times New Roman" w:cs="Times New Roman"/>
          <w:spacing w:val="-4"/>
          <w:sz w:val="24"/>
          <w:szCs w:val="24"/>
        </w:rPr>
        <w:t>этом газовые баллоны необходимо сдать в газоснабжающую организацию</w:t>
      </w:r>
      <w:r w:rsidRPr="00F83B0A">
        <w:rPr>
          <w:rFonts w:ascii="Times New Roman" w:hAnsi="Times New Roman" w:cs="Times New Roman"/>
          <w:sz w:val="24"/>
          <w:szCs w:val="24"/>
        </w:rPr>
        <w:t xml:space="preserve"> на возмездной основе в соответствии с порядком закупки баллонов у населения согласно </w:t>
      </w:r>
      <w:hyperlink w:anchor="P712" w:history="1">
        <w:r w:rsidRPr="00F83B0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F83B0A">
        <w:rPr>
          <w:rFonts w:ascii="Times New Roman" w:hAnsi="Times New Roman" w:cs="Times New Roman"/>
          <w:sz w:val="24"/>
          <w:szCs w:val="24"/>
        </w:rPr>
        <w:t>6. Передача газовых баллонов третьим лицам</w:t>
      </w:r>
      <w:r w:rsidRPr="00BC4F35">
        <w:rPr>
          <w:sz w:val="24"/>
          <w:szCs w:val="24"/>
        </w:rPr>
        <w:t xml:space="preserve"> </w:t>
      </w:r>
      <w:r w:rsidRPr="00F83B0A">
        <w:rPr>
          <w:rFonts w:ascii="Times New Roman" w:hAnsi="Times New Roman" w:cs="Times New Roman"/>
          <w:b/>
          <w:bCs/>
          <w:sz w:val="32"/>
          <w:szCs w:val="32"/>
        </w:rPr>
        <w:t>запрещается</w:t>
      </w:r>
      <w:r w:rsidRPr="00BC4F35">
        <w:rPr>
          <w:sz w:val="24"/>
          <w:szCs w:val="24"/>
        </w:rPr>
        <w:t xml:space="preserve">;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11.8 Правил).</w:t>
      </w:r>
    </w:p>
    <w:p w14:paraId="3DE3E38C" w14:textId="77777777" w:rsidR="00B02AC0" w:rsidRPr="00BB57F0" w:rsidRDefault="00B02AC0" w:rsidP="00B02A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газовых баллонов вместимостью 50 литров ведётся строгий их 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номерной учёт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(номер заменяемого баллона должен соответствовать номеру ранее установленного баллона, указанного в ведомости), одновременно в обязательном порядке предприятие производит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опломбирование баллонов 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 вместимостью 50 л при их установке у потребителей газа, о чём абоненту сообщается приёмщиком заказов при даче заявки на замену баллона и также сверяется номер баллона и целостность установленной пломбы при доставке абоненту. В случае, не соответствия номера баллона ранее установленному и нарушение целостности установленной пломбы замена газового баллона не осуществляется.</w:t>
      </w:r>
    </w:p>
    <w:p w14:paraId="7C3D25D9" w14:textId="77777777" w:rsidR="00DD195A" w:rsidRDefault="00DD195A" w:rsidP="00DD19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бесперебойного газоснабжения ГБУ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Зельвенский РГС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осуществить перемонтаж существующей ГБУ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1-на баллонной установкой на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баллонную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1C79E1" w14:textId="77777777" w:rsidR="00B02AC0" w:rsidRPr="00BB57F0" w:rsidRDefault="00B02AC0" w:rsidP="00B02A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статье 2</w:t>
      </w:r>
      <w:r w:rsidRPr="00D3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Кодекса Республики Беларусь об административных правонарушениях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самовольное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газоиспользующего оборудования, в том числе его отключения газоснабжающими организациями, его отключение, перестановка с применением сварки,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переподключение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присоединительный гибкий шланг, разборка этого оборудования и его ремонт, вмешательство в работу индивидуальных приборов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 газа, присоединение к газоиспользующему оборудованию самодельных горелок и других приспособлений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влекут наложение 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штрафа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от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BB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базовых величин. Кроме того, согласно статье 29 Закона Республики Беларусь «О газоснабжении» газоснабжающая организация вправе прекратить снабжение газом потребителя газа в случаях нарушения Правил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</w:p>
    <w:p w14:paraId="5B7C78CA" w14:textId="77777777" w:rsidR="00B02AC0" w:rsidRPr="00BB57F0" w:rsidRDefault="00B02AC0" w:rsidP="00B02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абонентам сжиженного углеводородного газа в 50 литровых баллонах осуществляется по утвержденным нормам и в сроки, оговоренные договором газоснабжения. Для потребителей газа, проживающих в городах и городских поселках: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 трех суток для индивидуальной баллонной установки с одним баллоном;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 пятнадцати суток для индивидуальной баллонной установки с двумя баллонами.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потребителей газа, проживающих в сельской местности, - по графику, утвержденному местным исполнительным и распорядительным органом. </w:t>
      </w:r>
      <w:r w:rsidRPr="00BB57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14:paraId="5132C53C" w14:textId="77777777" w:rsidR="00B02AC0" w:rsidRPr="006B0602" w:rsidRDefault="00B02AC0" w:rsidP="00B02A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8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сведению!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населенных пунктов, где будут проводиться работы по техническому обслуживанию газоиспользующего оборудования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январе</w:t>
      </w:r>
      <w:r w:rsidRPr="006B0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6B0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6B0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3C55F32" w14:textId="77777777" w:rsidR="00B02AC0" w:rsidRPr="00D339F7" w:rsidRDefault="00B02AC0" w:rsidP="00B02AC0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3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Pr="00D33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Зельва, ул. Гагарина, д. 9, ул. Железнодорожная, д. 4, д. 6, ул. Шоссейная, д. 5, д. 7, д. 9, д. 11.</w:t>
      </w:r>
      <w:r w:rsidRPr="00D339F7">
        <w:rPr>
          <w:rFonts w:ascii="Times New Roman" w:hAnsi="Times New Roman" w:cs="Times New Roman"/>
          <w:b/>
          <w:sz w:val="26"/>
          <w:szCs w:val="26"/>
        </w:rPr>
        <w:t xml:space="preserve"> будет проводится полное техническое обслуживание запорных устройств на газопроводах-вводах и внутренних газопроводах, вводных газопроводов, внутренних газопроводов и газового оборудования (ПТО)</w:t>
      </w:r>
    </w:p>
    <w:p w14:paraId="65E1D72E" w14:textId="77777777" w:rsidR="00B02AC0" w:rsidRPr="00D339F7" w:rsidRDefault="00B02AC0" w:rsidP="00B02AC0">
      <w:pPr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Зельва, ул. Победы, д. 6, ул. Луговая, д. 2, ул. Октябрьская, д. 36, </w:t>
      </w:r>
      <w:r w:rsidRPr="00D339F7">
        <w:rPr>
          <w:rFonts w:ascii="Times New Roman" w:hAnsi="Times New Roman" w:cs="Times New Roman"/>
          <w:b/>
          <w:sz w:val="26"/>
          <w:szCs w:val="26"/>
        </w:rPr>
        <w:t>будет проводиться техническое обслуживание газоиспользующего оборудования, находящегося на обслуживании Зельвенского РГС</w:t>
      </w:r>
    </w:p>
    <w:p w14:paraId="2408EDA2" w14:textId="77777777" w:rsidR="00B02AC0" w:rsidRDefault="00B02AC0" w:rsidP="00B02A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населенных пунктов, где будут проводиться работы по техническому обслуживанию газоиспользующего оборудования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феврале</w:t>
      </w:r>
      <w:r w:rsidRPr="006B0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6B0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6B0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591253D" w14:textId="77777777" w:rsidR="00B02AC0" w:rsidRPr="00D339F7" w:rsidRDefault="00B02AC0" w:rsidP="00B02AC0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3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Pr="00D33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Зельва, ул. Гагарина, д. 9, ул. Железнодорожная, д. 4, д. 6, ул. Шоссейная, д. 5, д. 7, д. 9, д. 11.</w:t>
      </w:r>
      <w:r w:rsidRPr="00D339F7">
        <w:rPr>
          <w:rFonts w:ascii="Times New Roman" w:hAnsi="Times New Roman" w:cs="Times New Roman"/>
          <w:b/>
          <w:sz w:val="26"/>
          <w:szCs w:val="26"/>
        </w:rPr>
        <w:t xml:space="preserve"> будет проводится полное техническое обслуживание запорных устройств на газопроводах-вводах и внутренних газопроводах, вводных газопроводов, внутренних газопроводов и газового оборудования (ПТО)</w:t>
      </w:r>
      <w:r>
        <w:rPr>
          <w:rFonts w:ascii="Times New Roman" w:hAnsi="Times New Roman" w:cs="Times New Roman"/>
          <w:b/>
          <w:sz w:val="26"/>
          <w:szCs w:val="26"/>
        </w:rPr>
        <w:t xml:space="preserve"> не прошедшие в январе 2023 г.</w:t>
      </w:r>
    </w:p>
    <w:p w14:paraId="2C4E5048" w14:textId="77777777" w:rsidR="00B02AC0" w:rsidRPr="00D339F7" w:rsidRDefault="00B02AC0" w:rsidP="00B02AC0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Кошели,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Деречин, 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Зельвянка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Князево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Кривичи, д. Ляховичи,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Мижеричи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Самаровичи</w:t>
      </w:r>
      <w:proofErr w:type="spellEnd"/>
      <w:r w:rsidRPr="00D339F7">
        <w:rPr>
          <w:rFonts w:ascii="Times New Roman" w:hAnsi="Times New Roman" w:cs="Times New Roman"/>
          <w:b/>
          <w:sz w:val="26"/>
          <w:szCs w:val="26"/>
        </w:rPr>
        <w:t xml:space="preserve"> будет проводиться техническое обслуживание газоиспользующего оборудования, находящегося на обслуживании Зельвенского РГС</w:t>
      </w:r>
    </w:p>
    <w:p w14:paraId="536A99B2" w14:textId="77777777" w:rsidR="00B02AC0" w:rsidRPr="00BA5BC1" w:rsidRDefault="00B02AC0" w:rsidP="00B02AC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время и дату проведения работ можно согласовать по номерам телефона </w:t>
      </w:r>
      <w:r w:rsidRPr="00A76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7-94-08, 7-94-09, 162</w:t>
      </w:r>
    </w:p>
    <w:p w14:paraId="3B971CB4" w14:textId="77777777" w:rsidR="00B02AC0" w:rsidRDefault="00B02AC0" w:rsidP="00B02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Зельвенского РГС</w:t>
      </w:r>
    </w:p>
    <w:p w14:paraId="2D0CE945" w14:textId="77777777" w:rsidR="00E1555E" w:rsidRDefault="00E1555E"/>
    <w:sectPr w:rsidR="00E1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0F"/>
    <w:rsid w:val="005D200F"/>
    <w:rsid w:val="00B02AC0"/>
    <w:rsid w:val="00DD195A"/>
    <w:rsid w:val="00E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A3EC-344C-458A-BF71-AB446FE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AC0"/>
    <w:rPr>
      <w:b/>
      <w:bCs/>
    </w:rPr>
  </w:style>
  <w:style w:type="paragraph" w:customStyle="1" w:styleId="ConsPlusNonformat">
    <w:name w:val="ConsPlusNonformat"/>
    <w:rsid w:val="00B02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2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Короткий Юрий Александрович</dc:creator>
  <cp:keywords/>
  <dc:description/>
  <cp:lastModifiedBy>Короткий Юрий Александрович</cp:lastModifiedBy>
  <cp:revision>3</cp:revision>
  <dcterms:created xsi:type="dcterms:W3CDTF">2023-01-20T11:13:00Z</dcterms:created>
  <dcterms:modified xsi:type="dcterms:W3CDTF">2023-01-20T11:14:00Z</dcterms:modified>
</cp:coreProperties>
</file>