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BA" w:rsidRPr="00752762" w:rsidRDefault="00A9487A" w:rsidP="00B32896">
      <w:pPr>
        <w:pStyle w:val="a3"/>
        <w:rPr>
          <w:b/>
          <w:szCs w:val="28"/>
        </w:rPr>
      </w:pPr>
      <w:bookmarkStart w:id="0" w:name="_GoBack"/>
      <w:bookmarkEnd w:id="0"/>
      <w:r w:rsidRPr="00752762">
        <w:rPr>
          <w:b/>
          <w:szCs w:val="28"/>
        </w:rPr>
        <w:t>Багрение запрещено!</w:t>
      </w:r>
    </w:p>
    <w:p w:rsidR="00B32896" w:rsidRPr="00752762" w:rsidRDefault="00B32896" w:rsidP="00B32896">
      <w:pPr>
        <w:pStyle w:val="a3"/>
        <w:rPr>
          <w:szCs w:val="28"/>
        </w:rPr>
      </w:pPr>
    </w:p>
    <w:p w:rsidR="00A9487A" w:rsidRPr="00752762" w:rsidRDefault="00116BBA" w:rsidP="00B32896">
      <w:pPr>
        <w:pStyle w:val="a3"/>
        <w:ind w:firstLine="708"/>
        <w:rPr>
          <w:szCs w:val="28"/>
        </w:rPr>
      </w:pPr>
      <w:r w:rsidRPr="00752762">
        <w:rPr>
          <w:szCs w:val="28"/>
        </w:rPr>
        <w:t>Не редко на водоемах можно ст</w:t>
      </w:r>
      <w:r w:rsidR="00065A89" w:rsidRPr="00752762">
        <w:rPr>
          <w:szCs w:val="28"/>
        </w:rPr>
        <w:t xml:space="preserve">олкнуться с рыболовами, стоящими с телескопическими удочками и спиннингами, которые применяют для лова рыбы способ – багрение. Это варварство и </w:t>
      </w:r>
      <w:r w:rsidRPr="00752762">
        <w:rPr>
          <w:szCs w:val="28"/>
        </w:rPr>
        <w:t xml:space="preserve">настоящее браконьерство. Прикрепленные к </w:t>
      </w:r>
      <w:r w:rsidR="00065A89" w:rsidRPr="00752762">
        <w:rPr>
          <w:szCs w:val="28"/>
        </w:rPr>
        <w:t xml:space="preserve">удочкам и </w:t>
      </w:r>
      <w:r w:rsidRPr="00752762">
        <w:rPr>
          <w:szCs w:val="28"/>
        </w:rPr>
        <w:t>спиннинговым снастям зацепы - тройники, которыми багрят рыбу, приводят к ее травмированию и гибели.</w:t>
      </w:r>
      <w:r w:rsidR="00065A89" w:rsidRPr="00752762">
        <w:rPr>
          <w:szCs w:val="28"/>
        </w:rPr>
        <w:t xml:space="preserve"> В местах, где рыба собирается на нерест, такой способ лова довольно «добытливый».</w:t>
      </w:r>
      <w:r w:rsidR="00A9487A" w:rsidRPr="00752762">
        <w:rPr>
          <w:szCs w:val="28"/>
        </w:rPr>
        <w:t xml:space="preserve"> </w:t>
      </w:r>
    </w:p>
    <w:p w:rsidR="00A9487A" w:rsidRPr="00752762" w:rsidRDefault="000B2E8D" w:rsidP="00B32896">
      <w:pPr>
        <w:pStyle w:val="a3"/>
        <w:rPr>
          <w:szCs w:val="28"/>
        </w:rPr>
      </w:pPr>
      <w:r w:rsidRPr="00752762">
        <w:rPr>
          <w:szCs w:val="28"/>
        </w:rPr>
        <w:t xml:space="preserve"> </w:t>
      </w:r>
      <w:r w:rsidR="00B32896" w:rsidRPr="00752762">
        <w:rPr>
          <w:szCs w:val="28"/>
        </w:rPr>
        <w:tab/>
      </w:r>
      <w:r w:rsidR="00065A89" w:rsidRPr="00752762">
        <w:rPr>
          <w:szCs w:val="28"/>
        </w:rPr>
        <w:t xml:space="preserve">Для </w:t>
      </w:r>
      <w:r w:rsidRPr="00752762">
        <w:rPr>
          <w:szCs w:val="28"/>
        </w:rPr>
        <w:t xml:space="preserve">любителей </w:t>
      </w:r>
      <w:r w:rsidR="00065A89" w:rsidRPr="00752762">
        <w:rPr>
          <w:szCs w:val="28"/>
        </w:rPr>
        <w:t>«</w:t>
      </w:r>
      <w:r w:rsidRPr="00752762">
        <w:rPr>
          <w:szCs w:val="28"/>
        </w:rPr>
        <w:t>острых</w:t>
      </w:r>
      <w:r w:rsidR="00065A89" w:rsidRPr="00752762">
        <w:rPr>
          <w:szCs w:val="28"/>
        </w:rPr>
        <w:t>»</w:t>
      </w:r>
      <w:r w:rsidR="00752762" w:rsidRPr="00752762">
        <w:rPr>
          <w:szCs w:val="28"/>
        </w:rPr>
        <w:t xml:space="preserve"> ощущений расскажем об ответственности з</w:t>
      </w:r>
      <w:r w:rsidRPr="00752762">
        <w:rPr>
          <w:szCs w:val="28"/>
        </w:rPr>
        <w:t>а незаконн</w:t>
      </w:r>
      <w:r w:rsidR="00752762" w:rsidRPr="00752762">
        <w:rPr>
          <w:szCs w:val="28"/>
        </w:rPr>
        <w:t xml:space="preserve">ый лов </w:t>
      </w:r>
      <w:r w:rsidRPr="00752762">
        <w:rPr>
          <w:szCs w:val="28"/>
        </w:rPr>
        <w:t>рыбы запрещенными орудиями и способами, а также по</w:t>
      </w:r>
      <w:r w:rsidR="00752762" w:rsidRPr="00752762">
        <w:rPr>
          <w:szCs w:val="28"/>
        </w:rPr>
        <w:t xml:space="preserve">пытку </w:t>
      </w:r>
      <w:r w:rsidRPr="00752762">
        <w:rPr>
          <w:szCs w:val="28"/>
        </w:rPr>
        <w:t>на такую добычу</w:t>
      </w:r>
      <w:r w:rsidR="00065A89" w:rsidRPr="00752762">
        <w:rPr>
          <w:szCs w:val="28"/>
        </w:rPr>
        <w:t xml:space="preserve">, </w:t>
      </w:r>
      <w:r w:rsidR="00A9487A" w:rsidRPr="00752762">
        <w:rPr>
          <w:szCs w:val="28"/>
        </w:rPr>
        <w:t>в частности о запрещенном способе лова – «багрении».</w:t>
      </w:r>
    </w:p>
    <w:p w:rsidR="00752762" w:rsidRPr="00752762" w:rsidRDefault="00A9487A" w:rsidP="00B32896">
      <w:pPr>
        <w:pStyle w:val="a3"/>
        <w:ind w:firstLine="708"/>
        <w:rPr>
          <w:szCs w:val="28"/>
        </w:rPr>
      </w:pPr>
      <w:r w:rsidRPr="00752762">
        <w:rPr>
          <w:szCs w:val="28"/>
        </w:rPr>
        <w:t xml:space="preserve">Под «багрением» понимается запрещенный способ лова рыбы с применением крючковых орудий рыболовства, при котором лов рыбы осуществляется не на приманку или наживку, а путем захвата (удержания) рыбы крючком за любые части тела.  </w:t>
      </w:r>
    </w:p>
    <w:p w:rsidR="00116BBA" w:rsidRPr="00752762" w:rsidRDefault="00A9487A" w:rsidP="00B32896">
      <w:pPr>
        <w:pStyle w:val="a3"/>
        <w:ind w:firstLine="708"/>
        <w:rPr>
          <w:szCs w:val="28"/>
        </w:rPr>
      </w:pPr>
      <w:r w:rsidRPr="00752762">
        <w:rPr>
          <w:szCs w:val="28"/>
        </w:rPr>
        <w:t xml:space="preserve">В соответствии с </w:t>
      </w:r>
      <w:r w:rsidR="00FC01A0">
        <w:rPr>
          <w:szCs w:val="28"/>
        </w:rPr>
        <w:t>Правилами любительского рыболовства</w:t>
      </w:r>
      <w:r w:rsidR="00065A89" w:rsidRPr="00752762">
        <w:rPr>
          <w:szCs w:val="28"/>
        </w:rPr>
        <w:t xml:space="preserve">, </w:t>
      </w:r>
      <w:r w:rsidRPr="00752762">
        <w:rPr>
          <w:szCs w:val="28"/>
        </w:rPr>
        <w:t>добыча рыбы способом «багрения» запрещена.</w:t>
      </w:r>
    </w:p>
    <w:p w:rsidR="003F748B" w:rsidRDefault="00065A89" w:rsidP="00B32896">
      <w:pPr>
        <w:pStyle w:val="a3"/>
        <w:ind w:firstLine="708"/>
        <w:rPr>
          <w:szCs w:val="28"/>
        </w:rPr>
      </w:pPr>
      <w:r w:rsidRPr="00752762">
        <w:rPr>
          <w:szCs w:val="28"/>
        </w:rPr>
        <w:t>Д</w:t>
      </w:r>
      <w:r w:rsidR="00116BBA" w:rsidRPr="00752762">
        <w:rPr>
          <w:szCs w:val="28"/>
        </w:rPr>
        <w:t>обыча рыбы способом «багрения» влечет административную отве</w:t>
      </w:r>
      <w:r w:rsidR="00B32896" w:rsidRPr="00752762">
        <w:rPr>
          <w:szCs w:val="28"/>
        </w:rPr>
        <w:t>тственность по части 1 статьи 16.2</w:t>
      </w:r>
      <w:r w:rsidR="00116BBA" w:rsidRPr="00752762">
        <w:rPr>
          <w:szCs w:val="28"/>
        </w:rPr>
        <w:t xml:space="preserve">5 КоАП Республики Беларусь в виде </w:t>
      </w:r>
      <w:r w:rsidR="00B32896" w:rsidRPr="00752762">
        <w:rPr>
          <w:szCs w:val="28"/>
        </w:rPr>
        <w:t>наложение штрафа в размере от десяти до тридцати базовых величин с конфискацией орудий добычи рыбы или других водных животных и иных предметов, явившихся орудием или средством совершения указанного нарушения, или без конфискации,</w:t>
      </w:r>
      <w:r w:rsidR="00116BBA" w:rsidRPr="00752762">
        <w:rPr>
          <w:szCs w:val="28"/>
        </w:rPr>
        <w:t xml:space="preserve"> а также возмещение вреда, причиненного окружающей среде.</w:t>
      </w:r>
      <w:r w:rsidR="003F748B" w:rsidRPr="00752762">
        <w:rPr>
          <w:szCs w:val="28"/>
        </w:rPr>
        <w:t xml:space="preserve"> </w:t>
      </w:r>
    </w:p>
    <w:p w:rsidR="00752762" w:rsidRDefault="00752762" w:rsidP="00B32896">
      <w:pPr>
        <w:pStyle w:val="a3"/>
        <w:ind w:firstLine="708"/>
        <w:rPr>
          <w:szCs w:val="28"/>
        </w:rPr>
      </w:pPr>
    </w:p>
    <w:p w:rsidR="003F748B" w:rsidRPr="00752762" w:rsidRDefault="003F748B" w:rsidP="00B32896">
      <w:pPr>
        <w:pStyle w:val="a3"/>
        <w:ind w:firstLine="708"/>
        <w:rPr>
          <w:szCs w:val="28"/>
        </w:rPr>
      </w:pPr>
      <w:r w:rsidRPr="00752762">
        <w:rPr>
          <w:szCs w:val="28"/>
        </w:rPr>
        <w:t xml:space="preserve">Уважаемые рыболовы! </w:t>
      </w:r>
    </w:p>
    <w:p w:rsidR="003F748B" w:rsidRPr="00752762" w:rsidRDefault="003F748B" w:rsidP="00B32896">
      <w:pPr>
        <w:pStyle w:val="a3"/>
        <w:ind w:firstLine="708"/>
        <w:rPr>
          <w:szCs w:val="28"/>
        </w:rPr>
      </w:pPr>
      <w:r w:rsidRPr="00752762">
        <w:rPr>
          <w:szCs w:val="28"/>
        </w:rPr>
        <w:t>Слонимская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</w:t>
      </w:r>
      <w:r w:rsidRPr="00752762">
        <w:rPr>
          <w:rFonts w:eastAsia="Times New Roman"/>
          <w:color w:val="000000"/>
          <w:szCs w:val="28"/>
          <w:lang w:eastAsia="ru-RU"/>
        </w:rPr>
        <w:t>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+375-33-364-33-36, +375-33-672-67-07 (мобильный оператор МТС) или отправить зафиксированные фото или видео-факты нарушения на мобильное приложение «Viber» (+375-29-511-21-86, +375-33-364-33-36).</w:t>
      </w:r>
    </w:p>
    <w:p w:rsidR="00B32896" w:rsidRPr="00752762" w:rsidRDefault="00B32896" w:rsidP="00B32896">
      <w:pPr>
        <w:pStyle w:val="a3"/>
        <w:rPr>
          <w:rFonts w:eastAsia="Times New Roman"/>
          <w:szCs w:val="28"/>
          <w:lang w:eastAsia="ru-RU"/>
        </w:rPr>
      </w:pPr>
    </w:p>
    <w:p w:rsidR="003F748B" w:rsidRPr="00752762" w:rsidRDefault="003F748B" w:rsidP="00B32896">
      <w:pPr>
        <w:pStyle w:val="a3"/>
        <w:rPr>
          <w:rFonts w:eastAsia="Times New Roman"/>
          <w:szCs w:val="28"/>
          <w:lang w:eastAsia="ru-RU"/>
        </w:rPr>
      </w:pPr>
      <w:r w:rsidRPr="00752762">
        <w:rPr>
          <w:rFonts w:eastAsia="Times New Roman"/>
          <w:szCs w:val="28"/>
          <w:lang w:eastAsia="ru-RU"/>
        </w:rPr>
        <w:t>Слонимская межрайонная инспекция</w:t>
      </w:r>
    </w:p>
    <w:p w:rsidR="003F748B" w:rsidRPr="00752762" w:rsidRDefault="003F748B" w:rsidP="00B32896">
      <w:pPr>
        <w:pStyle w:val="a3"/>
        <w:rPr>
          <w:rFonts w:eastAsia="Times New Roman"/>
          <w:szCs w:val="28"/>
          <w:lang w:eastAsia="ru-RU"/>
        </w:rPr>
      </w:pPr>
      <w:r w:rsidRPr="00752762">
        <w:rPr>
          <w:rFonts w:eastAsia="Times New Roman"/>
          <w:szCs w:val="28"/>
          <w:lang w:eastAsia="ru-RU"/>
        </w:rPr>
        <w:t>охраны животного и растительного мира</w:t>
      </w:r>
    </w:p>
    <w:p w:rsidR="00116BBA" w:rsidRPr="00752762" w:rsidRDefault="00116BBA" w:rsidP="00B32896">
      <w:pPr>
        <w:pStyle w:val="a3"/>
        <w:rPr>
          <w:szCs w:val="28"/>
        </w:rPr>
      </w:pPr>
    </w:p>
    <w:p w:rsidR="00A9487A" w:rsidRPr="00752762" w:rsidRDefault="00A9487A" w:rsidP="00962999">
      <w:pPr>
        <w:rPr>
          <w:sz w:val="28"/>
          <w:szCs w:val="28"/>
        </w:rPr>
      </w:pPr>
    </w:p>
    <w:sectPr w:rsidR="00A9487A" w:rsidRPr="00752762" w:rsidSect="00A9487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35"/>
    <w:rsid w:val="00031297"/>
    <w:rsid w:val="00065A89"/>
    <w:rsid w:val="000B2E8D"/>
    <w:rsid w:val="00110D24"/>
    <w:rsid w:val="00116BBA"/>
    <w:rsid w:val="001C0620"/>
    <w:rsid w:val="003F748B"/>
    <w:rsid w:val="00752762"/>
    <w:rsid w:val="00871EDD"/>
    <w:rsid w:val="00962999"/>
    <w:rsid w:val="009649EE"/>
    <w:rsid w:val="00A9487A"/>
    <w:rsid w:val="00B32896"/>
    <w:rsid w:val="00BF3F6B"/>
    <w:rsid w:val="00CE3564"/>
    <w:rsid w:val="00F14735"/>
    <w:rsid w:val="00FA5F66"/>
    <w:rsid w:val="00FB5D31"/>
    <w:rsid w:val="00FC01A0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04950-3A61-42AC-A812-33A6C5CB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48B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customStyle="1" w:styleId="newncpi">
    <w:name w:val="newncpi"/>
    <w:basedOn w:val="a"/>
    <w:rsid w:val="007527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2024-04-06T10:10:00Z</dcterms:created>
  <dcterms:modified xsi:type="dcterms:W3CDTF">2024-04-06T10:10:00Z</dcterms:modified>
</cp:coreProperties>
</file>