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22" w:rsidRPr="00BE0B22" w:rsidRDefault="00BE0B22" w:rsidP="00BE0B22">
      <w:pPr>
        <w:pStyle w:val="a3"/>
        <w:jc w:val="both"/>
        <w:rPr>
          <w:b/>
          <w:sz w:val="28"/>
          <w:szCs w:val="28"/>
        </w:rPr>
      </w:pPr>
      <w:r w:rsidRPr="00BE0B22">
        <w:rPr>
          <w:sz w:val="28"/>
          <w:szCs w:val="28"/>
        </w:rPr>
        <w:t xml:space="preserve">Дело браконьера рассмотрено </w:t>
      </w:r>
      <w:r w:rsidRPr="00BE0B22">
        <w:rPr>
          <w:sz w:val="28"/>
          <w:szCs w:val="28"/>
          <w:lang w:val="ru-RU"/>
        </w:rPr>
        <w:t>выездным судом Слонимского района</w:t>
      </w:r>
    </w:p>
    <w:p w:rsidR="002D1076" w:rsidRDefault="002D1076" w:rsidP="00BE0B22">
      <w:pPr>
        <w:pStyle w:val="newncpi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5517" cy="5520905"/>
            <wp:effectExtent l="0" t="0" r="0" b="3810"/>
            <wp:docPr id="1" name="Рисунок 1" descr="C:\Users\1\Desktop\IMG-fe648a99bc7b82a83285e5f08a9afe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fe648a99bc7b82a83285e5f08a9afed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67" cy="55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76" w:rsidRDefault="002D1076" w:rsidP="00BE0B22">
      <w:pPr>
        <w:pStyle w:val="newncpi0"/>
        <w:ind w:firstLine="709"/>
        <w:rPr>
          <w:sz w:val="28"/>
          <w:szCs w:val="28"/>
        </w:rPr>
      </w:pPr>
    </w:p>
    <w:p w:rsidR="00BE0B22" w:rsidRPr="002D1076" w:rsidRDefault="00BE0B22" w:rsidP="00BE0B22">
      <w:pPr>
        <w:pStyle w:val="newncpi0"/>
        <w:ind w:firstLine="709"/>
      </w:pPr>
      <w:bookmarkStart w:id="0" w:name="_GoBack"/>
      <w:r w:rsidRPr="002D1076">
        <w:t xml:space="preserve">В конце марта месяца, </w:t>
      </w:r>
      <w:r w:rsidR="00F060A9" w:rsidRPr="002D1076">
        <w:t xml:space="preserve">в период запрета на лов щуки, </w:t>
      </w:r>
      <w:r w:rsidRPr="002D1076">
        <w:t>п</w:t>
      </w:r>
      <w:r w:rsidRPr="002D1076">
        <w:t xml:space="preserve">еред общим весенним запретом на лов всех видов рыб, </w:t>
      </w:r>
      <w:r w:rsidRPr="002D1076">
        <w:t xml:space="preserve">за незаконную рыбалку запрещенными орудиями рыболовства задержан </w:t>
      </w:r>
      <w:r w:rsidR="00F060A9" w:rsidRPr="002D1076">
        <w:t>житель г. Слонима</w:t>
      </w:r>
      <w:r w:rsidR="00F060A9" w:rsidRPr="002D1076">
        <w:t xml:space="preserve"> – </w:t>
      </w:r>
      <w:r w:rsidR="005B5B04" w:rsidRPr="002D1076">
        <w:t xml:space="preserve">гражданин </w:t>
      </w:r>
      <w:proofErr w:type="gramStart"/>
      <w:r w:rsidR="005B5B04" w:rsidRPr="002D1076">
        <w:t>Р</w:t>
      </w:r>
      <w:proofErr w:type="gramEnd"/>
      <w:r w:rsidR="005B5B04" w:rsidRPr="002D1076">
        <w:t xml:space="preserve">, </w:t>
      </w:r>
      <w:r w:rsidRPr="002D1076">
        <w:t xml:space="preserve">у которого изъяты </w:t>
      </w:r>
      <w:r w:rsidRPr="002D1076">
        <w:t>резиновая лодка</w:t>
      </w:r>
      <w:r w:rsidRPr="002D1076">
        <w:t>, восемь рыболовных сетей и незаконно добытая озерно-речная рыба (</w:t>
      </w:r>
      <w:r w:rsidRPr="002D1076">
        <w:t>лещ</w:t>
      </w:r>
      <w:r w:rsidRPr="002D1076">
        <w:t xml:space="preserve">, </w:t>
      </w:r>
      <w:r w:rsidRPr="002D1076">
        <w:t>окун</w:t>
      </w:r>
      <w:r w:rsidRPr="002D1076">
        <w:t xml:space="preserve">ь, </w:t>
      </w:r>
      <w:r w:rsidRPr="002D1076">
        <w:t>карас</w:t>
      </w:r>
      <w:r w:rsidRPr="002D1076">
        <w:t xml:space="preserve">ь серебряный, </w:t>
      </w:r>
      <w:r w:rsidRPr="002D1076">
        <w:t>судак</w:t>
      </w:r>
      <w:r w:rsidRPr="002D1076">
        <w:t>, щука) общим весом более 40 кг.</w:t>
      </w:r>
    </w:p>
    <w:p w:rsidR="00BE0B22" w:rsidRPr="002D1076" w:rsidRDefault="00BE0B22" w:rsidP="00BE0B22">
      <w:pPr>
        <w:pStyle w:val="newncpi0"/>
        <w:ind w:firstLine="709"/>
      </w:pPr>
      <w:r w:rsidRPr="002D1076">
        <w:t>Поскольку в</w:t>
      </w:r>
      <w:r w:rsidRPr="002D1076">
        <w:t xml:space="preserve">ред, причиненный окружающей среде незаконными действиями </w:t>
      </w:r>
      <w:r w:rsidR="00F060A9" w:rsidRPr="002D1076">
        <w:t xml:space="preserve">гражданина </w:t>
      </w:r>
      <w:proofErr w:type="gramStart"/>
      <w:r w:rsidR="005B5B04" w:rsidRPr="002D1076">
        <w:t>Р</w:t>
      </w:r>
      <w:proofErr w:type="gramEnd"/>
      <w:r w:rsidRPr="002D1076">
        <w:t xml:space="preserve"> </w:t>
      </w:r>
      <w:r w:rsidRPr="002D1076">
        <w:t xml:space="preserve">составил </w:t>
      </w:r>
      <w:r w:rsidRPr="002D1076">
        <w:t>4</w:t>
      </w:r>
      <w:r w:rsidRPr="002D1076">
        <w:t>416 рублей, что я</w:t>
      </w:r>
      <w:r w:rsidRPr="002D1076">
        <w:t>вляется крупным размером ущерба, в отношение указанного гражданина возбуждено уголовное дело по ч. 2 ст. 281 УК Республики Беларусь.</w:t>
      </w:r>
    </w:p>
    <w:p w:rsidR="005B5B04" w:rsidRPr="002D1076" w:rsidRDefault="00BE0B22" w:rsidP="00BE0B22">
      <w:pPr>
        <w:pStyle w:val="newncpi0"/>
        <w:ind w:firstLine="709"/>
      </w:pPr>
      <w:r w:rsidRPr="002D1076">
        <w:t xml:space="preserve">02.06.2022 </w:t>
      </w:r>
      <w:r w:rsidR="005B5B04" w:rsidRPr="002D1076">
        <w:t>в здании Слонимской межрайонной инспекции охраны животного и растительного мира состоялось выездное заседани</w:t>
      </w:r>
      <w:r w:rsidR="00F060A9" w:rsidRPr="002D1076">
        <w:t>е</w:t>
      </w:r>
      <w:r w:rsidR="005B5B04" w:rsidRPr="002D1076">
        <w:t xml:space="preserve"> суда </w:t>
      </w:r>
      <w:r w:rsidRPr="002D1076">
        <w:t>Слонимского</w:t>
      </w:r>
      <w:r w:rsidR="005B5B04" w:rsidRPr="002D1076">
        <w:t xml:space="preserve"> района под председательствованием судьи </w:t>
      </w:r>
      <w:proofErr w:type="spellStart"/>
      <w:r w:rsidR="005B5B04" w:rsidRPr="002D1076">
        <w:t>Ярмолика</w:t>
      </w:r>
      <w:proofErr w:type="spellEnd"/>
      <w:r w:rsidR="005B5B04" w:rsidRPr="002D1076">
        <w:t xml:space="preserve"> А.И.</w:t>
      </w:r>
    </w:p>
    <w:p w:rsidR="005B5B04" w:rsidRPr="002D1076" w:rsidRDefault="005B5B04" w:rsidP="00BE0B22">
      <w:pPr>
        <w:pStyle w:val="newncpi0"/>
        <w:ind w:firstLine="709"/>
      </w:pPr>
      <w:r w:rsidRPr="002D1076">
        <w:t xml:space="preserve">При рассмотрении уголовного дела гражданин </w:t>
      </w:r>
      <w:proofErr w:type="gramStart"/>
      <w:r w:rsidRPr="002D1076">
        <w:t>Р</w:t>
      </w:r>
      <w:proofErr w:type="gramEnd"/>
      <w:r w:rsidRPr="002D1076">
        <w:t xml:space="preserve"> свою вину во вмененном уголовном преступлении признал полностью, вред, причиненный окружающей среде возместил в полном объеме.</w:t>
      </w:r>
    </w:p>
    <w:p w:rsidR="00F060A9" w:rsidRPr="002D1076" w:rsidRDefault="005B5B04" w:rsidP="00F060A9">
      <w:pPr>
        <w:pStyle w:val="newncpi0"/>
        <w:ind w:firstLine="709"/>
      </w:pPr>
      <w:r w:rsidRPr="002D1076">
        <w:t xml:space="preserve">Приговором суда Слонимского района гражданин </w:t>
      </w:r>
      <w:proofErr w:type="gramStart"/>
      <w:r w:rsidRPr="002D1076">
        <w:t>Р</w:t>
      </w:r>
      <w:proofErr w:type="gramEnd"/>
      <w:r w:rsidRPr="002D1076">
        <w:t xml:space="preserve"> признан виновным в добыче рыбы в запретные время и сроки, запрещенными орудиями, повлек</w:t>
      </w:r>
      <w:r w:rsidR="00F060A9" w:rsidRPr="002D1076">
        <w:t>шими причинение ущерба в крупном размере и ему назначено наказание в виде лишения свободы на один год с испытательным сроком в один год с конфискацией резиновой лодки.</w:t>
      </w:r>
    </w:p>
    <w:p w:rsidR="002D1076" w:rsidRPr="002D1076" w:rsidRDefault="002D1076" w:rsidP="00F060A9">
      <w:pPr>
        <w:pStyle w:val="newncpi0"/>
        <w:ind w:firstLine="709"/>
      </w:pPr>
      <w:r w:rsidRPr="002D1076">
        <w:t>Не веселый, но закономерный исход…</w:t>
      </w:r>
    </w:p>
    <w:p w:rsidR="002D1076" w:rsidRPr="002D1076" w:rsidRDefault="002D1076" w:rsidP="00F060A9">
      <w:pPr>
        <w:pStyle w:val="newncpi0"/>
        <w:ind w:firstLine="709"/>
      </w:pPr>
    </w:p>
    <w:p w:rsidR="00104108" w:rsidRPr="002D1076" w:rsidRDefault="00F060A9" w:rsidP="00F060A9">
      <w:pPr>
        <w:pStyle w:val="newncpi0"/>
        <w:ind w:firstLine="709"/>
      </w:pPr>
      <w:proofErr w:type="gramStart"/>
      <w:r w:rsidRPr="002D1076">
        <w:lastRenderedPageBreak/>
        <w:t xml:space="preserve">В </w:t>
      </w:r>
      <w:r w:rsidR="00104108" w:rsidRPr="002D1076">
        <w:t xml:space="preserve">целях </w:t>
      </w:r>
      <w:r w:rsidR="00104108" w:rsidRPr="002D1076">
        <w:rPr>
          <w:color w:val="000000"/>
          <w:bdr w:val="none" w:sz="0" w:space="0" w:color="auto" w:frame="1"/>
        </w:rPr>
        <w:t xml:space="preserve">профилактики и предупреждения совершения административных правонарушений, </w:t>
      </w:r>
      <w:r w:rsidR="00104108" w:rsidRPr="002D1076">
        <w:t>Слонимская межрайонная инспекция охраны животного и растительного мира</w:t>
      </w:r>
      <w:r w:rsidR="00104108" w:rsidRPr="002D1076">
        <w:rPr>
          <w:color w:val="000000"/>
          <w:bdr w:val="none" w:sz="0" w:space="0" w:color="auto" w:frame="1"/>
        </w:rPr>
        <w:t xml:space="preserve">, предлагает всем гражданам, хранящим рыболовные сети и незаконные орудия рыболовства из сетематериалов, в добровольном порядке сдать в Государственную инспекцию охраны животного и растительного мира при Президенте Республики Беларусь хранящиеся сетематериалы, рыболовные сети и иные запрещенные орудия рыболовства изготовленных </w:t>
      </w:r>
      <w:r w:rsidR="00104108" w:rsidRPr="002D1076">
        <w:t>из сетематериалов.</w:t>
      </w:r>
      <w:proofErr w:type="gramEnd"/>
    </w:p>
    <w:p w:rsidR="00104108" w:rsidRPr="002D1076" w:rsidRDefault="00104108" w:rsidP="00104108">
      <w:pPr>
        <w:pStyle w:val="newncpi"/>
        <w:ind w:firstLine="709"/>
        <w:contextualSpacing/>
        <w:jc w:val="both"/>
        <w:rPr>
          <w:color w:val="000000"/>
          <w:bdr w:val="none" w:sz="0" w:space="0" w:color="auto" w:frame="1"/>
        </w:rPr>
      </w:pPr>
      <w:r w:rsidRPr="002D1076">
        <w:t>Лица</w:t>
      </w:r>
      <w:r w:rsidRPr="002D1076">
        <w:rPr>
          <w:color w:val="000000"/>
          <w:bdr w:val="none" w:sz="0" w:space="0" w:color="auto" w:frame="1"/>
        </w:rPr>
        <w:t>, заявившие о добровольной сдаче запрещенных орудий рыболовства, изготовленных из сетематериалов, освобождаются от административной ответственности.</w:t>
      </w:r>
    </w:p>
    <w:p w:rsidR="00104108" w:rsidRPr="002D1076" w:rsidRDefault="00104108" w:rsidP="00104108">
      <w:pPr>
        <w:pStyle w:val="newncpi"/>
        <w:ind w:firstLine="709"/>
        <w:contextualSpacing/>
        <w:jc w:val="both"/>
        <w:rPr>
          <w:color w:val="000000"/>
          <w:bdr w:val="none" w:sz="0" w:space="0" w:color="auto" w:frame="1"/>
        </w:rPr>
      </w:pPr>
      <w:r w:rsidRPr="002D1076">
        <w:rPr>
          <w:color w:val="000000"/>
          <w:bdr w:val="none" w:sz="0" w:space="0" w:color="auto" w:frame="1"/>
        </w:rPr>
        <w:t>Добровольно сдать сетематериалы, рыболовные сети и иные запрещенные орудия рыболовства, изготовленные из сетематериалов, возможно позвонив по номерам: 8 (033) 672 67 07,    8 (01562) 2 56 65.</w:t>
      </w:r>
    </w:p>
    <w:p w:rsidR="00104108" w:rsidRPr="002D1076" w:rsidRDefault="00104108" w:rsidP="00104108">
      <w:pPr>
        <w:pStyle w:val="newncpi"/>
        <w:ind w:firstLine="709"/>
        <w:contextualSpacing/>
        <w:jc w:val="both"/>
        <w:rPr>
          <w:color w:val="000000"/>
          <w:bdr w:val="none" w:sz="0" w:space="0" w:color="auto" w:frame="1"/>
        </w:rPr>
      </w:pPr>
      <w:r w:rsidRPr="002D1076">
        <w:rPr>
          <w:color w:val="000000"/>
          <w:bdr w:val="none" w:sz="0" w:space="0" w:color="auto" w:frame="1"/>
        </w:rPr>
        <w:t>Конфиденциальность информации о заявителях гарантируется.</w:t>
      </w:r>
    </w:p>
    <w:p w:rsidR="00104108" w:rsidRPr="002D1076" w:rsidRDefault="00104108" w:rsidP="00104108">
      <w:pPr>
        <w:pStyle w:val="newncpi"/>
        <w:ind w:firstLine="709"/>
        <w:contextualSpacing/>
        <w:jc w:val="both"/>
        <w:rPr>
          <w:color w:val="000000"/>
          <w:bdr w:val="none" w:sz="0" w:space="0" w:color="auto" w:frame="1"/>
        </w:rPr>
      </w:pPr>
    </w:p>
    <w:p w:rsidR="00104108" w:rsidRPr="002D1076" w:rsidRDefault="00104108" w:rsidP="00104108">
      <w:pPr>
        <w:pStyle w:val="newncpi"/>
        <w:contextualSpacing/>
        <w:jc w:val="both"/>
        <w:rPr>
          <w:color w:val="000000"/>
          <w:bdr w:val="none" w:sz="0" w:space="0" w:color="auto" w:frame="1"/>
        </w:rPr>
      </w:pPr>
      <w:r w:rsidRPr="002D1076">
        <w:rPr>
          <w:color w:val="000000"/>
          <w:bdr w:val="none" w:sz="0" w:space="0" w:color="auto" w:frame="1"/>
        </w:rPr>
        <w:t>Мороз В.В.</w:t>
      </w:r>
    </w:p>
    <w:p w:rsidR="00104108" w:rsidRPr="002D1076" w:rsidRDefault="00104108" w:rsidP="00104108">
      <w:pPr>
        <w:pStyle w:val="newncpi"/>
        <w:contextualSpacing/>
        <w:jc w:val="both"/>
      </w:pPr>
      <w:r w:rsidRPr="002D1076">
        <w:rPr>
          <w:color w:val="000000"/>
          <w:bdr w:val="none" w:sz="0" w:space="0" w:color="auto" w:frame="1"/>
        </w:rPr>
        <w:t>Слонимская межрайонная инспекция</w:t>
      </w:r>
      <w:r w:rsidRPr="002D1076">
        <w:t xml:space="preserve"> </w:t>
      </w:r>
    </w:p>
    <w:p w:rsidR="00104108" w:rsidRPr="002D1076" w:rsidRDefault="00104108" w:rsidP="00104108">
      <w:pPr>
        <w:pStyle w:val="newncpi"/>
        <w:contextualSpacing/>
        <w:jc w:val="both"/>
        <w:rPr>
          <w:color w:val="000000"/>
          <w:bdr w:val="none" w:sz="0" w:space="0" w:color="auto" w:frame="1"/>
        </w:rPr>
      </w:pPr>
      <w:r w:rsidRPr="002D1076">
        <w:t>охраны животного и растительного мира</w:t>
      </w:r>
    </w:p>
    <w:p w:rsidR="00104108" w:rsidRPr="002D1076" w:rsidRDefault="00104108" w:rsidP="00104108">
      <w:pPr>
        <w:pStyle w:val="newncpi"/>
        <w:contextualSpacing/>
        <w:jc w:val="both"/>
      </w:pPr>
    </w:p>
    <w:p w:rsidR="006426ED" w:rsidRPr="002D1076" w:rsidRDefault="006426ED" w:rsidP="00104108">
      <w:pPr>
        <w:pStyle w:val="newncpi"/>
        <w:spacing w:after="60" w:afterAutospacing="0"/>
        <w:ind w:firstLine="567"/>
        <w:contextualSpacing/>
        <w:jc w:val="both"/>
      </w:pPr>
    </w:p>
    <w:bookmarkEnd w:id="0"/>
    <w:p w:rsidR="006426ED" w:rsidRPr="00BE0B22" w:rsidRDefault="006426ED" w:rsidP="00104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0DA" w:rsidRPr="00BE0B22" w:rsidRDefault="006950DA" w:rsidP="00104108">
      <w:pPr>
        <w:jc w:val="both"/>
        <w:rPr>
          <w:rFonts w:ascii="Times New Roman" w:hAnsi="Times New Roman"/>
          <w:sz w:val="28"/>
          <w:szCs w:val="28"/>
        </w:rPr>
      </w:pPr>
    </w:p>
    <w:sectPr w:rsidR="006950DA" w:rsidRPr="00BE0B22" w:rsidSect="002D10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ED"/>
    <w:rsid w:val="00104108"/>
    <w:rsid w:val="002D1076"/>
    <w:rsid w:val="005B5B04"/>
    <w:rsid w:val="006426ED"/>
    <w:rsid w:val="006950DA"/>
    <w:rsid w:val="00BE0B22"/>
    <w:rsid w:val="00F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2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4">
    <w:name w:val="Без интервала Знак"/>
    <w:link w:val="a3"/>
    <w:uiPriority w:val="1"/>
    <w:rsid w:val="00BE0B22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customStyle="1" w:styleId="newncpi0">
    <w:name w:val="newncpi0"/>
    <w:basedOn w:val="a"/>
    <w:rsid w:val="00BE0B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2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4">
    <w:name w:val="Без интервала Знак"/>
    <w:link w:val="a3"/>
    <w:uiPriority w:val="1"/>
    <w:rsid w:val="00BE0B22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customStyle="1" w:styleId="newncpi0">
    <w:name w:val="newncpi0"/>
    <w:basedOn w:val="a"/>
    <w:rsid w:val="00BE0B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2</cp:revision>
  <dcterms:created xsi:type="dcterms:W3CDTF">2022-06-08T07:48:00Z</dcterms:created>
  <dcterms:modified xsi:type="dcterms:W3CDTF">2022-06-08T07:48:00Z</dcterms:modified>
</cp:coreProperties>
</file>