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8A" w:rsidRDefault="00A1068A">
      <w:pPr>
        <w:pStyle w:val="newncpi0"/>
      </w:pPr>
    </w:p>
    <w:tbl>
      <w:tblPr>
        <w:tblW w:w="5000" w:type="pct"/>
        <w:tblCellMar>
          <w:left w:w="0" w:type="dxa"/>
          <w:right w:w="0" w:type="dxa"/>
        </w:tblCellMar>
        <w:tblLook w:val="04A0" w:firstRow="1" w:lastRow="0" w:firstColumn="1" w:lastColumn="0" w:noHBand="0" w:noVBand="1"/>
      </w:tblPr>
      <w:tblGrid>
        <w:gridCol w:w="6685"/>
        <w:gridCol w:w="2701"/>
      </w:tblGrid>
      <w:tr w:rsidR="00A1068A">
        <w:tc>
          <w:tcPr>
            <w:tcW w:w="3561" w:type="pct"/>
            <w:tcMar>
              <w:top w:w="0" w:type="dxa"/>
              <w:left w:w="6" w:type="dxa"/>
              <w:bottom w:w="0" w:type="dxa"/>
              <w:right w:w="6" w:type="dxa"/>
            </w:tcMar>
            <w:hideMark/>
          </w:tcPr>
          <w:p w:rsidR="00A1068A" w:rsidRDefault="00A1068A">
            <w:pPr>
              <w:pStyle w:val="cap1"/>
            </w:pPr>
            <w:r>
              <w:t> </w:t>
            </w:r>
          </w:p>
        </w:tc>
        <w:tc>
          <w:tcPr>
            <w:tcW w:w="1439" w:type="pct"/>
            <w:tcMar>
              <w:top w:w="0" w:type="dxa"/>
              <w:left w:w="6" w:type="dxa"/>
              <w:bottom w:w="0" w:type="dxa"/>
              <w:right w:w="6" w:type="dxa"/>
            </w:tcMar>
            <w:hideMark/>
          </w:tcPr>
          <w:p w:rsidR="00A1068A" w:rsidRDefault="00A1068A">
            <w:pPr>
              <w:pStyle w:val="capu1"/>
            </w:pPr>
            <w:r>
              <w:t>УТВЕРЖДЕНО</w:t>
            </w:r>
          </w:p>
          <w:p w:rsidR="00A1068A" w:rsidRDefault="00A1068A">
            <w:pPr>
              <w:pStyle w:val="cap1"/>
            </w:pPr>
            <w:r>
              <w:t xml:space="preserve">Постановление </w:t>
            </w:r>
            <w:r>
              <w:br/>
              <w:t>Совета Министров</w:t>
            </w:r>
            <w:r>
              <w:br/>
              <w:t>Республики Беларусь</w:t>
            </w:r>
            <w:r>
              <w:br/>
              <w:t>14.06.2016 № 458</w:t>
            </w:r>
            <w:r>
              <w:br/>
              <w:t>(в редакции постановления</w:t>
            </w:r>
            <w:r>
              <w:br/>
              <w:t>Совета Министров</w:t>
            </w:r>
            <w:r>
              <w:br/>
              <w:t>Республики Беларусь</w:t>
            </w:r>
            <w:r>
              <w:br/>
              <w:t>13.01.2017 № 24)</w:t>
            </w:r>
          </w:p>
        </w:tc>
      </w:tr>
    </w:tbl>
    <w:p w:rsidR="00A1068A" w:rsidRDefault="00A1068A">
      <w:pPr>
        <w:pStyle w:val="titleu"/>
      </w:pPr>
      <w:bookmarkStart w:id="0" w:name="_GoBack"/>
      <w:r>
        <w:t xml:space="preserve">ПОЛОЖЕНИЕ </w:t>
      </w:r>
      <w:r>
        <w:br/>
        <w:t>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w:t>
      </w:r>
      <w:bookmarkEnd w:id="0"/>
    </w:p>
    <w:p w:rsidR="00A1068A" w:rsidRDefault="00A1068A">
      <w:pPr>
        <w:pStyle w:val="chapter"/>
      </w:pPr>
      <w:r>
        <w:t>ГЛАВА 1</w:t>
      </w:r>
      <w:r>
        <w:br/>
        <w:t>ОБЩИЕ ПОЛОЖЕНИЯ</w:t>
      </w:r>
    </w:p>
    <w:p w:rsidR="00A1068A" w:rsidRDefault="00A1068A">
      <w:pPr>
        <w:pStyle w:val="point"/>
      </w:pPr>
      <w:r>
        <w:t>1. Настоящим Положением определяется порядок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за исключением общественных обсуждений проектов концепций, программ, планов, схем в области архитектурной, градостроительной и строительной деятельности, порядок проведения которых предусмотрен законодательством Республики Беларусь об архитектурной, градостроительной и строительной деятельности (далее, если не предусмотрено иное, – общественные обсуждения), а также порядок учета принятых экологически значимых решений.</w:t>
      </w:r>
    </w:p>
    <w:p w:rsidR="00A1068A" w:rsidRDefault="00A1068A">
      <w:pPr>
        <w:pStyle w:val="point"/>
      </w:pPr>
      <w:r>
        <w:t>2. Общественные обсуждения проводятся в отношении:</w:t>
      </w:r>
    </w:p>
    <w:p w:rsidR="00A1068A" w:rsidRDefault="00A1068A">
      <w:pPr>
        <w:pStyle w:val="underpoint"/>
      </w:pPr>
      <w:r>
        <w:t>2.1. проектов экологически значимых решений:</w:t>
      </w:r>
    </w:p>
    <w:p w:rsidR="00A1068A" w:rsidRDefault="00A1068A">
      <w:pPr>
        <w:pStyle w:val="newncpi"/>
      </w:pPr>
      <w:r>
        <w:t>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(далее, если не указано иное, – проекты программных документов);</w:t>
      </w:r>
    </w:p>
    <w:p w:rsidR="00A1068A" w:rsidRDefault="00A1068A">
      <w:pPr>
        <w:pStyle w:val="newncpi"/>
      </w:pPr>
      <w:r>
        <w:t>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(далее – проекты нормативных правовых актов);</w:t>
      </w:r>
    </w:p>
    <w:p w:rsidR="00A1068A" w:rsidRDefault="00A1068A">
      <w:pPr>
        <w:pStyle w:val="newncpi"/>
      </w:pPr>
      <w:r>
        <w:t>решений о выдаче разрешения на удаление объектов растительного мира, разрешения на пересадку объектов растительного мира в случаях, предусмотренных законодательством Республики Беларусь о растительном мире (далее – проекты решений о выдаче разрешений);</w:t>
      </w:r>
    </w:p>
    <w:p w:rsidR="00A1068A" w:rsidRDefault="00A1068A">
      <w:pPr>
        <w:pStyle w:val="underpoint"/>
      </w:pPr>
      <w:r>
        <w:t>2.2. экологических докладов по стратегической экологической оценке (далее – экологические доклады по СЭО) в случае, если в соответствии с законодательством Республики Беларусь в области государственной экологической экспертизы, стратегической экологической оценки и оценки воздействия на окружающую среду для объектов проводится стратегическая экологическая оценка;</w:t>
      </w:r>
    </w:p>
    <w:p w:rsidR="00A1068A" w:rsidRDefault="00A1068A">
      <w:pPr>
        <w:pStyle w:val="underpoint"/>
      </w:pPr>
      <w:r>
        <w:t xml:space="preserve">2.3. отчетов об оценке воздействия на окружающую среду (далее – отчеты об ОВОС) в случае, если в соответствии с законодательством Республики Беларусь в области </w:t>
      </w:r>
      <w:r>
        <w:lastRenderedPageBreak/>
        <w:t>государственной экологической экспертизы, стратегической экологической оценки и оценки воздействия на окружающую среду в отношении объектов проводится оценка воздействия на окружающую среду.</w:t>
      </w:r>
    </w:p>
    <w:p w:rsidR="00A1068A" w:rsidRDefault="00A1068A">
      <w:pPr>
        <w:pStyle w:val="point"/>
      </w:pPr>
      <w:r>
        <w:t xml:space="preserve">3. Общественные обсуждения проектов экологически значимых решений могут не проводиться в случаях, предусмотренных в части третьей </w:t>
      </w:r>
      <w:r>
        <w:rPr>
          <w:rStyle w:val="a3"/>
        </w:rPr>
        <w:t>статьи 15</w:t>
      </w:r>
      <w:r>
        <w:rPr>
          <w:rStyle w:val="a3"/>
          <w:vertAlign w:val="superscript"/>
        </w:rPr>
        <w:t>2</w:t>
      </w:r>
      <w:r>
        <w:t xml:space="preserve"> Закона Республики Беларусь от 26 ноября 1992 года «Об охране окружающей среды» (Ведамасцi Вярхоўнага Савета Рэспублiкi Беларусь, 1993 г., № 1, ст. 1; Национальный реестр правовых актов Республики Беларусь, 2002 г., № 85, 2/875).</w:t>
      </w:r>
    </w:p>
    <w:p w:rsidR="00A1068A" w:rsidRDefault="00A1068A">
      <w:pPr>
        <w:pStyle w:val="point"/>
      </w:pPr>
      <w:r>
        <w:t>4. Организаторами общественных обсуждений выступают:</w:t>
      </w:r>
    </w:p>
    <w:p w:rsidR="00A1068A" w:rsidRDefault="00A1068A">
      <w:pPr>
        <w:pStyle w:val="underpoint"/>
      </w:pPr>
      <w:r>
        <w:t>4.1. по проектам программных документов – государственный орган, принимающий такие решения, или определенная им в установленном законодательством порядке организация (далее, если не указано иное, – государственный орган (организация);</w:t>
      </w:r>
    </w:p>
    <w:p w:rsidR="00A1068A" w:rsidRDefault="00A1068A">
      <w:pPr>
        <w:pStyle w:val="underpoint"/>
      </w:pPr>
      <w:r>
        <w:t>4.2. по проектам нормативных правовых актов – субъект нормотворческой инициативы, осуществивший подготовку проекта нормативного правового акта (далее – субъект нормотворческой инициативы);</w:t>
      </w:r>
    </w:p>
    <w:p w:rsidR="00A1068A" w:rsidRDefault="00A1068A">
      <w:pPr>
        <w:pStyle w:val="underpoint"/>
      </w:pPr>
      <w:r>
        <w:t>4.3. по проектам решений о выдаче разрешений – местный исполнительный и распорядительный орган;</w:t>
      </w:r>
    </w:p>
    <w:p w:rsidR="00A1068A" w:rsidRDefault="00A1068A">
      <w:pPr>
        <w:pStyle w:val="underpoint"/>
      </w:pPr>
      <w:r>
        <w:t>4.4. по экологическим докладам по СЭО – местные Советы депутатов, местные исполнительные и распорядительные органы административно-территориальных единиц, территории которых могут затрагиваться при реализации государственных, региональных и отраслевых стратегий, программ, градостроительных проектов, совместно с государственным органом, планирующим разработку проектов государственных, региональных и отраслевых стратегий, программ, градостроительных проектов, и при участии проектной организации;</w:t>
      </w:r>
    </w:p>
    <w:p w:rsidR="00A1068A" w:rsidRDefault="00A1068A">
      <w:pPr>
        <w:pStyle w:val="underpoint"/>
      </w:pPr>
      <w:r>
        <w:t>4.5. по отчетам об ОВОС – местные Советы депутатов, местные исполнительные и распорядительные органы административно-территориальных единиц, на территории которых планируется реализация хозяйственной и иной деятельности и территории которых затрагиваются в результате ее реализации, совместно с заказчиком планируемой хозяйственной и иной деятельности.</w:t>
      </w:r>
    </w:p>
    <w:p w:rsidR="00A1068A" w:rsidRDefault="00A1068A">
      <w:pPr>
        <w:pStyle w:val="point"/>
      </w:pPr>
      <w:r>
        <w:t>5. Срок общественных обсуждений проектов программных документов, проектов нормативных правовых актов, экологических докладов по СЭО и отчетов об ОВОС не может быть менее 30 календарных дней.</w:t>
      </w:r>
    </w:p>
    <w:p w:rsidR="00A1068A" w:rsidRDefault="00A1068A">
      <w:pPr>
        <w:pStyle w:val="newncpi"/>
      </w:pPr>
      <w:r>
        <w:t>Дата начала общественных обсуждений и дата их окончания указываются в уведомлении о проведении общественных обсуждений (далее, если не указано иное, – уведомление).</w:t>
      </w:r>
    </w:p>
    <w:p w:rsidR="00A1068A" w:rsidRDefault="00A1068A">
      <w:pPr>
        <w:pStyle w:val="newncpi"/>
      </w:pPr>
      <w:r>
        <w:t>Уведомление о проведении общественных обсуждений проектов программных документов, проектов нормативных правовых актов, экологических докладов по СЭО размещается их организатором на своем официальном сайте в глобальной компьютерной сети Интернет (далее – сеть Интернет) в разделе «Общественные обсуждения» не позднее даты начала общественных обсуждений.</w:t>
      </w:r>
    </w:p>
    <w:p w:rsidR="00A1068A" w:rsidRDefault="00A1068A">
      <w:pPr>
        <w:pStyle w:val="newncpi"/>
      </w:pPr>
      <w:r>
        <w:t>Уведомление о проведении общественных обсуждений отчетов об ОВОС публикуется в печатных средствах массовой информации и размещается их организатором на своем официальном сайте в сети Интернет (при наличии такого сайта) в разделе «Общественные обсуждения» не позднее даты начала общественных обсуждений.</w:t>
      </w:r>
    </w:p>
    <w:p w:rsidR="00A1068A" w:rsidRDefault="00A1068A">
      <w:pPr>
        <w:pStyle w:val="newncpi"/>
      </w:pPr>
      <w:r>
        <w:t>Срок общественных обсуждений проектов решений о выдаче разрешений определяется в порядке, установленном Советом Министров Республики Беларусь.</w:t>
      </w:r>
    </w:p>
    <w:p w:rsidR="00A1068A" w:rsidRDefault="00A1068A">
      <w:pPr>
        <w:pStyle w:val="point"/>
      </w:pPr>
      <w:r>
        <w:t xml:space="preserve">6. Информация и документы, полученные в ходе проведения общественных обсуждений, указанные в </w:t>
      </w:r>
      <w:r>
        <w:rPr>
          <w:rStyle w:val="a3"/>
        </w:rPr>
        <w:t>пункте 7</w:t>
      </w:r>
      <w:r>
        <w:t xml:space="preserve"> настоящего Положения, хранятся у их организаторов на бумажных и (или) электронных носителях.</w:t>
      </w:r>
    </w:p>
    <w:p w:rsidR="00A1068A" w:rsidRDefault="00A1068A">
      <w:pPr>
        <w:pStyle w:val="newncpi"/>
      </w:pPr>
      <w:r>
        <w:t>Организаторы общественных обсуждений:</w:t>
      </w:r>
    </w:p>
    <w:p w:rsidR="00A1068A" w:rsidRDefault="00A1068A">
      <w:pPr>
        <w:pStyle w:val="newncpi"/>
      </w:pPr>
      <w:r>
        <w:t xml:space="preserve">обеспечивают свободный доступ граждан и юридических лиц к информации и документам, указанным в </w:t>
      </w:r>
      <w:r>
        <w:rPr>
          <w:rStyle w:val="a3"/>
        </w:rPr>
        <w:t>пункте 7</w:t>
      </w:r>
      <w:r>
        <w:t xml:space="preserve"> настоящего Положения, а также к другой имеющейся информации;</w:t>
      </w:r>
    </w:p>
    <w:p w:rsidR="00A1068A" w:rsidRDefault="00A1068A">
      <w:pPr>
        <w:pStyle w:val="newncpi"/>
      </w:pPr>
      <w:r>
        <w:t>ведут учет результатов общественных обсуждений;</w:t>
      </w:r>
    </w:p>
    <w:p w:rsidR="00A1068A" w:rsidRDefault="00A1068A">
      <w:pPr>
        <w:pStyle w:val="newncpi"/>
      </w:pPr>
      <w:r>
        <w:t>направляют проект программного документа, проект нормативного правового акта в соответствии с поступившими обращениями граждан и юридических лиц;</w:t>
      </w:r>
    </w:p>
    <w:p w:rsidR="00A1068A" w:rsidRDefault="00A1068A">
      <w:pPr>
        <w:pStyle w:val="newncpi"/>
      </w:pPr>
      <w:r>
        <w:t>направляют материалы общественных обсуждений в полном объеме государственным органам (организациям), в том числе организациям, осуществляющим выдачу заключений государственной экологической экспертизы, – в случае, если общественные обсуждения проводятся по объектам государственной экологической экспертизы.</w:t>
      </w:r>
    </w:p>
    <w:p w:rsidR="00A1068A" w:rsidRDefault="00A1068A">
      <w:pPr>
        <w:pStyle w:val="point"/>
      </w:pPr>
      <w:r>
        <w:t>7. В целях обеспечения свободного доступа граждан и юридических лиц к информации об организации и проведении общественных обсуждений их организаторы размещают на своих официальных сайтах в сети Интернет (при наличии таких сайтов) в разделе «Общественные обсуждения», доступ к которому осуществляется с главной страницы сайта, а также в доступном для граждан и юридических лиц месте по месту нахождения организатора общественных обсуждений на бумажных носителях:</w:t>
      </w:r>
    </w:p>
    <w:p w:rsidR="00A1068A" w:rsidRDefault="00A1068A">
      <w:pPr>
        <w:pStyle w:val="newncpi"/>
      </w:pPr>
      <w:r>
        <w:t>информацию о планируемой разработке проектов программных документов или проектов нормативных правовых актов;</w:t>
      </w:r>
    </w:p>
    <w:p w:rsidR="00A1068A" w:rsidRDefault="00A1068A">
      <w:pPr>
        <w:pStyle w:val="newncpi"/>
      </w:pPr>
      <w:r>
        <w:t>уведомления;</w:t>
      </w:r>
    </w:p>
    <w:p w:rsidR="00A1068A" w:rsidRDefault="00A1068A">
      <w:pPr>
        <w:pStyle w:val="newncpi"/>
      </w:pPr>
      <w:r>
        <w:t>проекты экологически значимых решений;</w:t>
      </w:r>
    </w:p>
    <w:p w:rsidR="00A1068A" w:rsidRDefault="00A1068A">
      <w:pPr>
        <w:pStyle w:val="newncpi"/>
      </w:pPr>
      <w:r>
        <w:t>экологические доклады по СЭО;</w:t>
      </w:r>
    </w:p>
    <w:p w:rsidR="00A1068A" w:rsidRDefault="00A1068A">
      <w:pPr>
        <w:pStyle w:val="newncpi"/>
      </w:pPr>
      <w:r>
        <w:t>отчеты об ОВОС;</w:t>
      </w:r>
    </w:p>
    <w:p w:rsidR="00A1068A" w:rsidRDefault="00A1068A">
      <w:pPr>
        <w:pStyle w:val="newncpi"/>
      </w:pPr>
      <w:r>
        <w:t>результаты общественных обсуждений (протоколы проведения собраний, протоколы общественных обсуждений, сводку отзывов, включающую поступившие от граждан и юридических лиц замечания и предложения и результаты их рассмотрения);</w:t>
      </w:r>
    </w:p>
    <w:p w:rsidR="00A1068A" w:rsidRDefault="00A1068A">
      <w:pPr>
        <w:pStyle w:val="newncpi"/>
      </w:pPr>
      <w:r>
        <w:t>объявления об отказе от дальнейшей разработки проектов программных документов или проектов нормативных правовых актов;</w:t>
      </w:r>
    </w:p>
    <w:p w:rsidR="00A1068A" w:rsidRDefault="00A1068A">
      <w:pPr>
        <w:pStyle w:val="newncpi"/>
      </w:pPr>
      <w:r>
        <w:t>принятые решения;</w:t>
      </w:r>
    </w:p>
    <w:p w:rsidR="00A1068A" w:rsidRDefault="00A1068A">
      <w:pPr>
        <w:pStyle w:val="newncpi"/>
      </w:pPr>
      <w:r>
        <w:t>информацию об отмене принятых решений;</w:t>
      </w:r>
    </w:p>
    <w:p w:rsidR="00A1068A" w:rsidRDefault="00A1068A">
      <w:pPr>
        <w:pStyle w:val="newncpi"/>
      </w:pPr>
      <w:r>
        <w:t>информацию о проведении общественных экологических экспертиз (если таковые проводятся);</w:t>
      </w:r>
    </w:p>
    <w:p w:rsidR="00A1068A" w:rsidRDefault="00A1068A">
      <w:pPr>
        <w:pStyle w:val="newncpi"/>
      </w:pPr>
      <w:r>
        <w:t>иные сведения, относящиеся к принимаемому решению.</w:t>
      </w:r>
    </w:p>
    <w:p w:rsidR="00A1068A" w:rsidRDefault="00A1068A">
      <w:pPr>
        <w:pStyle w:val="chapter"/>
      </w:pPr>
      <w:r>
        <w:t>ГЛАВА 2</w:t>
      </w:r>
      <w:r>
        <w:br/>
        <w:t>ОБЩЕСТВЕННЫЕ ОБСУЖДЕНИЯ ПРОЕКТОВ ПРОГРАММНЫХ ДОКУМЕНТОВ, ПРОЕКТОВ НОРМАТИВНЫХ ПРАВОВЫХ АКТОВ</w:t>
      </w:r>
    </w:p>
    <w:p w:rsidR="00A1068A" w:rsidRDefault="00A1068A">
      <w:pPr>
        <w:pStyle w:val="point"/>
      </w:pPr>
      <w:r>
        <w:t>8. Процедура общественных обсуждений проектов программных документов, проектов нормативных правовых актов включает:</w:t>
      </w:r>
    </w:p>
    <w:p w:rsidR="00A1068A" w:rsidRDefault="00A1068A">
      <w:pPr>
        <w:pStyle w:val="underpoint"/>
      </w:pPr>
      <w:r>
        <w:t>8.1. предварительное информирование граждан и юридических лиц о планируемой разработке проектов программных документов, проектов нормативных правовых актов;</w:t>
      </w:r>
    </w:p>
    <w:p w:rsidR="00A1068A" w:rsidRDefault="00A1068A">
      <w:pPr>
        <w:pStyle w:val="underpoint"/>
      </w:pPr>
      <w:r>
        <w:t>8.2. организацию и проведение общественных обсуждений проектов программных документов, проектов нормативных правовых актов;</w:t>
      </w:r>
    </w:p>
    <w:p w:rsidR="00A1068A" w:rsidRDefault="00A1068A">
      <w:pPr>
        <w:pStyle w:val="underpoint"/>
      </w:pPr>
      <w:r>
        <w:t>8.3. организацию и проведение собраний по обсуждению проектов программных документов, проектов нормативных правовых актов – в случае заинтересованности граждан и юридических лиц;</w:t>
      </w:r>
    </w:p>
    <w:p w:rsidR="00A1068A" w:rsidRDefault="00A1068A">
      <w:pPr>
        <w:pStyle w:val="underpoint"/>
      </w:pPr>
      <w:r>
        <w:t>8.4. учет и анализ замечаний и предложений, поступивших от граждан и юридических лиц по проектам программных документов, проектам нормативных правовых актов;</w:t>
      </w:r>
    </w:p>
    <w:p w:rsidR="00A1068A" w:rsidRDefault="00A1068A">
      <w:pPr>
        <w:pStyle w:val="underpoint"/>
      </w:pPr>
      <w:r>
        <w:t>8.5. доведение до сведения граждан и юридических лиц информации о принятых в отношении проектов программных документов, проектов нормативных правовых актов решениях.</w:t>
      </w:r>
    </w:p>
    <w:p w:rsidR="00A1068A" w:rsidRDefault="00A1068A">
      <w:pPr>
        <w:pStyle w:val="point"/>
      </w:pPr>
      <w:r>
        <w:t>9. Предварительное информирование граждан и юридических лиц о планируемой разработке проекта программного документа или проекта нормативного правового акта предусматривает доведение до сведения граждан и юридических лиц информации о планируемом к принятию экологически значимом решении, целях его разработки, органе-разработчике, возможностях участия граждан и юридических лиц в принятии указанного экологически значимого решения и может осуществляться посредством:</w:t>
      </w:r>
    </w:p>
    <w:p w:rsidR="00A1068A" w:rsidRDefault="00A1068A">
      <w:pPr>
        <w:pStyle w:val="newncpi"/>
      </w:pPr>
      <w:r>
        <w:t>размещения информации на официальном сайте организатора общественных обсуждений проекта программного документа или проекта нормативного правового акта в сети Интернет в разделе «Общественные обсуждения»;</w:t>
      </w:r>
    </w:p>
    <w:p w:rsidR="00A1068A" w:rsidRDefault="00A1068A">
      <w:pPr>
        <w:pStyle w:val="newncpi"/>
      </w:pPr>
      <w:r>
        <w:t>размещения информации в официальных периодических печатных изданиях;</w:t>
      </w:r>
    </w:p>
    <w:p w:rsidR="00A1068A" w:rsidRDefault="00A1068A">
      <w:pPr>
        <w:pStyle w:val="newncpi"/>
      </w:pPr>
      <w:r>
        <w:t>размещения информации в иных средствах массовой информации;</w:t>
      </w:r>
    </w:p>
    <w:p w:rsidR="00A1068A" w:rsidRDefault="00A1068A">
      <w:pPr>
        <w:pStyle w:val="newncpi"/>
      </w:pPr>
      <w:r>
        <w:t>использования иных общедоступных способов в соответствии с законодательством об информации, информатизации и защите информации.</w:t>
      </w:r>
    </w:p>
    <w:p w:rsidR="00A1068A" w:rsidRDefault="00A1068A">
      <w:pPr>
        <w:pStyle w:val="point"/>
      </w:pPr>
      <w:r>
        <w:t>10. По результатам предварительного информирования граждан и юридических лиц о планируемой разработке проекта программного документа или проекта нормативного правового акта организатором общественных обсуждений проекта программного документа или проекта нормативного правового акта формируется круг заинтересованной общественности* на основании направленных в его адрес от граждан или юридических лиц письменных или электронных заявок на получение уведомления о проведении общественных обсуждений проекта программного документа или проекта нормативного правового акта, в которых указываются:</w:t>
      </w:r>
    </w:p>
    <w:p w:rsidR="00A1068A" w:rsidRDefault="00A1068A">
      <w:pPr>
        <w:pStyle w:val="newncpi"/>
      </w:pPr>
      <w:r>
        <w:t>фамилия, собственное имя, отчество (при наличии) гражданина, адрес его места жительства (места пребывания) либо полное наименование юридического лица, его место нахождения, фамилия, собственное имя, отчество (при наличии) руководителя;</w:t>
      </w:r>
    </w:p>
    <w:p w:rsidR="00A1068A" w:rsidRDefault="00A1068A">
      <w:pPr>
        <w:pStyle w:val="newncpi"/>
      </w:pPr>
      <w:r>
        <w:t>информация о проекте программного документа или проекте нормативного правового акта, общественные обсуждения которых планируются;</w:t>
      </w:r>
    </w:p>
    <w:p w:rsidR="00A1068A" w:rsidRDefault="00A1068A">
      <w:pPr>
        <w:pStyle w:val="newncpi"/>
      </w:pPr>
      <w:r>
        <w:t>способ получения информации (почтовый адрес, электронная почта).</w:t>
      </w:r>
    </w:p>
    <w:p w:rsidR="00A1068A" w:rsidRDefault="00A1068A">
      <w:pPr>
        <w:pStyle w:val="newncpi"/>
      </w:pPr>
      <w:r>
        <w:t>Поступившая заявка регистрируется организатором общественных обсуждений в день поступления, а в случае ее направления в выходной либо праздничный день, объявленный Президентом Республики Беларусь, в электронном виде – на следующий рабочий день, о чем не позднее 15 календарных дней извещается заявитель.</w:t>
      </w:r>
    </w:p>
    <w:p w:rsidR="00A1068A" w:rsidRDefault="00A1068A">
      <w:pPr>
        <w:pStyle w:val="snoskiline"/>
      </w:pPr>
      <w:r>
        <w:t>______________________________</w:t>
      </w:r>
    </w:p>
    <w:p w:rsidR="00A1068A" w:rsidRDefault="00A1068A">
      <w:pPr>
        <w:pStyle w:val="snoski"/>
        <w:spacing w:after="240"/>
      </w:pPr>
      <w:r>
        <w:t xml:space="preserve">* Для целей настоящего Положения термин «заинтересованная общественность» используется в значении, установленном </w:t>
      </w:r>
      <w:r>
        <w:rPr>
          <w:rStyle w:val="a3"/>
        </w:rPr>
        <w:t>Конвенцией</w:t>
      </w:r>
      <w:r>
        <w:t xml:space="preserve"> о доступе к информации, участии общественности в процессе принятия решений и доступе к правосудию по вопросам, касающимся окружающей среды, принятой в г. Орхусе (Дания) 25 июня 1998 года.</w:t>
      </w:r>
    </w:p>
    <w:p w:rsidR="00A1068A" w:rsidRDefault="00A1068A">
      <w:pPr>
        <w:pStyle w:val="point"/>
      </w:pPr>
      <w:r>
        <w:t>11. В целях организации общественных обсуждений проекта программного документа или проекта нормативного правового акта государственный орган (организация) или субъект нормотворческой инициативы соответственно не менее чем за три рабочих дня до опубликования на своем официальном сайте в сети Интернет в разделе «Общественные обсуждения» уведомления о проведении общественных обсуждений проекта программного документа или проекта нормативного правового акта создает комиссию по подготовке и проведению общественных обсуждений проекта программного документа или проекта нормативного правового акта (далее в настоящей главе – комиссия), определяет ее персональный состав и назначает председателя комиссии.</w:t>
      </w:r>
    </w:p>
    <w:p w:rsidR="00A1068A" w:rsidRDefault="00A1068A">
      <w:pPr>
        <w:pStyle w:val="newncpi"/>
      </w:pPr>
      <w:r>
        <w:t xml:space="preserve">В состав комиссии включаются соответственно представители государственного органа (организации) или субъекта нормотворческой инициативы, а также могут быть включены представители заинтересованной общественности, круг которой формируется в соответствии с </w:t>
      </w:r>
      <w:r>
        <w:rPr>
          <w:rStyle w:val="a3"/>
        </w:rPr>
        <w:t>пунктом 10</w:t>
      </w:r>
      <w:r>
        <w:t xml:space="preserve"> настоящего Положения по результатам предварительного информирования граждан и юридических лиц о планируемой разработке проекта программного документа или проекта нормативного правового акта (далее – представители заинтересованной общественности), с их согласия, но не более трех человек.</w:t>
      </w:r>
    </w:p>
    <w:p w:rsidR="00A1068A" w:rsidRDefault="00A1068A">
      <w:pPr>
        <w:pStyle w:val="point"/>
      </w:pPr>
      <w:r>
        <w:t>12. Организация и проведение общественных обсуждений проекта программного документа или проекта нормативного правового акта включают:</w:t>
      </w:r>
    </w:p>
    <w:p w:rsidR="00A1068A" w:rsidRDefault="00A1068A">
      <w:pPr>
        <w:pStyle w:val="newncpi"/>
      </w:pPr>
      <w:r>
        <w:t>размещение уведомления о проведении общественных обсуждений проекта программного документа или проекта нормативного правового акта;</w:t>
      </w:r>
    </w:p>
    <w:p w:rsidR="00A1068A" w:rsidRDefault="00A1068A">
      <w:pPr>
        <w:pStyle w:val="newncpi"/>
      </w:pPr>
      <w:r>
        <w:t>обсуждение проекта программного документа или проекта нормативного правового акта;</w:t>
      </w:r>
    </w:p>
    <w:p w:rsidR="00A1068A" w:rsidRDefault="00A1068A">
      <w:pPr>
        <w:pStyle w:val="newncpi"/>
      </w:pPr>
      <w:r>
        <w:t>обобщение и анализ поступивших от граждан и юридических лиц замечаний и предложений, их принятие либо отклонение.</w:t>
      </w:r>
    </w:p>
    <w:p w:rsidR="00A1068A" w:rsidRDefault="00A1068A">
      <w:pPr>
        <w:pStyle w:val="point"/>
      </w:pPr>
      <w:r>
        <w:t xml:space="preserve">13. Организатор общественных обсуждений проекта программного документа или проекта нормативного правового акта размещает уведомление о проведении общественных обсуждений проекта программного документа или проекта нормативного правового акта, используя способы, указанные в абзацах втором–пятом </w:t>
      </w:r>
      <w:r>
        <w:rPr>
          <w:rStyle w:val="a3"/>
        </w:rPr>
        <w:t>пункта 9</w:t>
      </w:r>
      <w:r>
        <w:t xml:space="preserve"> настоящего Положения.</w:t>
      </w:r>
    </w:p>
    <w:p w:rsidR="00A1068A" w:rsidRDefault="00A1068A">
      <w:pPr>
        <w:pStyle w:val="point"/>
      </w:pPr>
      <w:r>
        <w:t>14. Уведомление о проведении общественных обсуждений проекта программного документа должно содержать:</w:t>
      </w:r>
    </w:p>
    <w:p w:rsidR="00A1068A" w:rsidRDefault="00A1068A">
      <w:pPr>
        <w:pStyle w:val="newncpi"/>
      </w:pPr>
      <w:r>
        <w:t>дату уведомления;</w:t>
      </w:r>
    </w:p>
    <w:p w:rsidR="00A1068A" w:rsidRDefault="00A1068A">
      <w:pPr>
        <w:pStyle w:val="newncpi"/>
      </w:pPr>
      <w:r>
        <w:t>наименование проекта программного документа;</w:t>
      </w:r>
    </w:p>
    <w:p w:rsidR="00A1068A" w:rsidRDefault="00A1068A">
      <w:pPr>
        <w:pStyle w:val="newncpi"/>
      </w:pPr>
      <w:r>
        <w:t>информацию об организаторе общественных обсуждений проекта программного документа (наименование, почтовый адрес, фамилия, собственное имя, отчество (при наличии), должность контактного лица, номера телефона и факса, электронный адрес);</w:t>
      </w:r>
    </w:p>
    <w:p w:rsidR="00A1068A" w:rsidRDefault="00A1068A">
      <w:pPr>
        <w:pStyle w:val="newncpi"/>
      </w:pPr>
      <w:r>
        <w:t>информацию о государственном органе (организации) (наименование, почтовый адрес, фамилия, собственное имя, отчество (при наличии), должность контактного лица, номера телефона и факса, электронный адрес);</w:t>
      </w:r>
    </w:p>
    <w:p w:rsidR="00A1068A" w:rsidRDefault="00A1068A">
      <w:pPr>
        <w:pStyle w:val="newncpi"/>
      </w:pPr>
      <w:r>
        <w:t>наименование средств массовой информации, адрес сайта в сети Интернет, где размещен проект программного документа и где можно получить другую необходимую информацию;</w:t>
      </w:r>
    </w:p>
    <w:p w:rsidR="00A1068A" w:rsidRDefault="00A1068A">
      <w:pPr>
        <w:pStyle w:val="newncpi"/>
      </w:pPr>
      <w:r>
        <w:t>обоснование необходимости принятия программного документа;</w:t>
      </w:r>
    </w:p>
    <w:p w:rsidR="00A1068A" w:rsidRDefault="00A1068A">
      <w:pPr>
        <w:pStyle w:val="newncpi"/>
      </w:pPr>
      <w:r>
        <w:t>сроки проведения общественных обсуждений с указанием даты их начала и окончания и порядок направления замечаний и предложений по проекту программного документа;</w:t>
      </w:r>
    </w:p>
    <w:p w:rsidR="00A1068A" w:rsidRDefault="00A1068A">
      <w:pPr>
        <w:pStyle w:val="newncpi"/>
      </w:pPr>
      <w:r>
        <w:t>информацию о нормативном правовом акте, в соответствии с которым проводятся общественные обсуждения;</w:t>
      </w:r>
    </w:p>
    <w:p w:rsidR="00A1068A" w:rsidRDefault="00A1068A">
      <w:pPr>
        <w:pStyle w:val="newncpi"/>
      </w:pPr>
      <w:r>
        <w:t>информацию о характере возможного экологически значимого решения;</w:t>
      </w:r>
    </w:p>
    <w:p w:rsidR="00A1068A" w:rsidRDefault="00A1068A">
      <w:pPr>
        <w:pStyle w:val="newncpi"/>
      </w:pPr>
      <w:r>
        <w:t>сроки и порядок направления заявки о необходимости проведения собрания по обсуждению проекта программного документа.</w:t>
      </w:r>
    </w:p>
    <w:p w:rsidR="00A1068A" w:rsidRDefault="00A1068A">
      <w:pPr>
        <w:pStyle w:val="newncpi"/>
      </w:pPr>
      <w:r>
        <w:t>Уведомление о проведении общественных обсуждений проекта нормативного правового акта должно содержать:</w:t>
      </w:r>
    </w:p>
    <w:p w:rsidR="00A1068A" w:rsidRDefault="00A1068A">
      <w:pPr>
        <w:pStyle w:val="newncpi"/>
      </w:pPr>
      <w:r>
        <w:t>информацию о субъекте нормотворческой инициативы (наименование, почтовый адрес, фамилия, собственное имя, отчество (при наличии), должность контактного лица, номера телефона и факса, электронный адрес);</w:t>
      </w:r>
    </w:p>
    <w:p w:rsidR="00A1068A" w:rsidRDefault="00A1068A">
      <w:pPr>
        <w:pStyle w:val="newncpi"/>
      </w:pPr>
      <w:r>
        <w:t>обоснование необходимости принятия (издания) нормативного правового акта;</w:t>
      </w:r>
    </w:p>
    <w:p w:rsidR="00A1068A" w:rsidRDefault="00A1068A">
      <w:pPr>
        <w:pStyle w:val="newncpi"/>
      </w:pPr>
      <w:r>
        <w:t>сроки и порядок направления предложений по разрабатываемому проекту нормативного правового акта субъекту нормотворческой инициативы;</w:t>
      </w:r>
    </w:p>
    <w:p w:rsidR="00A1068A" w:rsidRDefault="00A1068A">
      <w:pPr>
        <w:pStyle w:val="newncpi"/>
      </w:pPr>
      <w:r>
        <w:t>сведения о контактном лице субъекта нормотворческой инициативы (фамилия, собственное имя, отчество (при наличии), номер служебного телефона);</w:t>
      </w:r>
    </w:p>
    <w:p w:rsidR="00A1068A" w:rsidRDefault="00A1068A">
      <w:pPr>
        <w:pStyle w:val="newncpi"/>
      </w:pPr>
      <w:r>
        <w:t>сроки проведения общественных обсуждений с указанием даты их начала и окончания;</w:t>
      </w:r>
    </w:p>
    <w:p w:rsidR="00A1068A" w:rsidRDefault="00A1068A">
      <w:pPr>
        <w:pStyle w:val="newncpi"/>
      </w:pPr>
      <w:r>
        <w:t>сроки и порядок направления заявки о необходимости проведения собрания по обсуждению проекта нормативного правового акта.</w:t>
      </w:r>
    </w:p>
    <w:p w:rsidR="00A1068A" w:rsidRDefault="00A1068A">
      <w:pPr>
        <w:pStyle w:val="point"/>
      </w:pPr>
      <w:r>
        <w:t>15. Организатором общественных обсуждений проекта программного документа или проекта нормативного правового акта регистрируются и направляются для рассмотрения в комиссию замечания и предложения, поступившие от граждан и юридических лиц по проекту программного документа или проекту нормативного правового акта в письменной или электронной форме.</w:t>
      </w:r>
    </w:p>
    <w:p w:rsidR="00A1068A" w:rsidRDefault="00A1068A">
      <w:pPr>
        <w:pStyle w:val="point"/>
      </w:pPr>
      <w:r>
        <w:t>16. Комиссия:</w:t>
      </w:r>
    </w:p>
    <w:p w:rsidR="00A1068A" w:rsidRDefault="00A1068A">
      <w:pPr>
        <w:pStyle w:val="newncpi"/>
      </w:pPr>
      <w:r>
        <w:t>рассматривает направленные организатором общественных обсуждений проекта программного документа или проекта нормативного правового акта замечания и предложения, поступившие от граждан и юридических лиц по проекту программного документа или проекту нормативного правового акта, готовит аргументированные письменные ответы на них и передает их организатору общественных обсуждений;</w:t>
      </w:r>
    </w:p>
    <w:p w:rsidR="00A1068A" w:rsidRDefault="00A1068A">
      <w:pPr>
        <w:pStyle w:val="newncpi"/>
      </w:pPr>
      <w:r>
        <w:t>готовит в течение 10 рабочих дней с момента окончания срока проведения общественных обсуждений проекта программного документа или проекта нормативного правового акта сводку отзывов, включающую замечания и предложения, поступившие по ним от граждан и юридических лиц в том числе в ходе проведения собрания по обсуждению проекта программного документа или проекта нормативного правового акта, если оно проводилось, и аргументированные ответы на них, и передает ее организатору общественных обсуждений.</w:t>
      </w:r>
    </w:p>
    <w:p w:rsidR="00A1068A" w:rsidRDefault="00A1068A">
      <w:pPr>
        <w:pStyle w:val="point"/>
      </w:pPr>
      <w:r>
        <w:t>17. Организатор общественных обсуждений проекта программного документа или проекта нормативного правового акта при необходимости может проводить консультации с представителями заинтересованной общественности.</w:t>
      </w:r>
    </w:p>
    <w:p w:rsidR="00A1068A" w:rsidRDefault="00A1068A">
      <w:pPr>
        <w:pStyle w:val="point"/>
      </w:pPr>
      <w:r>
        <w:t>18. Организатор общественных обсуждений проекта программного документа или проекта нормативного правового акта:</w:t>
      </w:r>
    </w:p>
    <w:p w:rsidR="00A1068A" w:rsidRDefault="00A1068A">
      <w:pPr>
        <w:pStyle w:val="newncpi"/>
      </w:pPr>
      <w:r>
        <w:t>размещает доработанный с учетом замечаний и предложений, поступивших от граждан и юридических лиц в ходе проведения общественных обсуждений, проект программного документа или проект нормативного правового акта на своем официальном сайте в сети Интернет в разделе «Общественные обсуждения»;</w:t>
      </w:r>
    </w:p>
    <w:p w:rsidR="00A1068A" w:rsidRDefault="00A1068A">
      <w:pPr>
        <w:pStyle w:val="newncpi"/>
      </w:pPr>
      <w:r>
        <w:t xml:space="preserve">направляет в течение пяти рабочих дней подготовленные в соответствии с абзацем вторым </w:t>
      </w:r>
      <w:r>
        <w:rPr>
          <w:rStyle w:val="a3"/>
        </w:rPr>
        <w:t>пункта 16</w:t>
      </w:r>
      <w:r>
        <w:t xml:space="preserve"> настоящего Положения письменные ответы гражданам и юридическим лицам на указанные ими адреса.</w:t>
      </w:r>
    </w:p>
    <w:p w:rsidR="00A1068A" w:rsidRDefault="00A1068A">
      <w:pPr>
        <w:pStyle w:val="point"/>
      </w:pPr>
      <w:r>
        <w:t>19. Собрание по обсуждению проекта программного документа или проекта нормативного правового акта проводится организатором общественных обсуждений проекта программного документа или проекта нормативного правового акта в случае поступления от гражданина или юридического лица в течение 10 рабочих дней с даты начала общественных обсуждений письменной или электронной заявки о необходимости проведения этого собрания.</w:t>
      </w:r>
    </w:p>
    <w:p w:rsidR="00A1068A" w:rsidRDefault="00A1068A">
      <w:pPr>
        <w:pStyle w:val="newncpi"/>
      </w:pPr>
      <w:r>
        <w:t>Проведение данного собрания может быть назначено не ранее чем через 25 календарных дней с даты начала общественных обсуждений в порядке, установленном законодательством, и не позднее даты окончания общественных обсуждений.</w:t>
      </w:r>
    </w:p>
    <w:p w:rsidR="00A1068A" w:rsidRDefault="00A1068A">
      <w:pPr>
        <w:pStyle w:val="point"/>
      </w:pPr>
      <w:r>
        <w:t xml:space="preserve">20. Процедура проведения указанного в </w:t>
      </w:r>
      <w:r>
        <w:rPr>
          <w:rStyle w:val="a3"/>
        </w:rPr>
        <w:t>пункте 19</w:t>
      </w:r>
      <w:r>
        <w:t xml:space="preserve"> настоящего Положения собрания включает:</w:t>
      </w:r>
    </w:p>
    <w:p w:rsidR="00A1068A" w:rsidRDefault="00A1068A">
      <w:pPr>
        <w:pStyle w:val="newncpi"/>
      </w:pPr>
      <w:r>
        <w:t>регистрацию участников собрания;</w:t>
      </w:r>
    </w:p>
    <w:p w:rsidR="00A1068A" w:rsidRDefault="00A1068A">
      <w:pPr>
        <w:pStyle w:val="newncpi"/>
      </w:pPr>
      <w:r>
        <w:t>выступление представителей государственного органа (организации), субъекта нормотворческой инициативы;</w:t>
      </w:r>
    </w:p>
    <w:p w:rsidR="00A1068A" w:rsidRDefault="00A1068A">
      <w:pPr>
        <w:pStyle w:val="newncpi"/>
      </w:pPr>
      <w:r>
        <w:t>рассмотрение поступивших в ходе проведения собрания вопросов, замечаний и предложений и ответы на них;</w:t>
      </w:r>
    </w:p>
    <w:p w:rsidR="00A1068A" w:rsidRDefault="00A1068A">
      <w:pPr>
        <w:pStyle w:val="newncpi"/>
      </w:pPr>
      <w:r>
        <w:t>ведение протокола проведения собрания.</w:t>
      </w:r>
    </w:p>
    <w:p w:rsidR="00A1068A" w:rsidRDefault="00A1068A">
      <w:pPr>
        <w:pStyle w:val="point"/>
      </w:pPr>
      <w:r>
        <w:t xml:space="preserve">21. В ходе проведения собрания, указанного в </w:t>
      </w:r>
      <w:r>
        <w:rPr>
          <w:rStyle w:val="a3"/>
        </w:rPr>
        <w:t>пункте 19</w:t>
      </w:r>
      <w:r>
        <w:t xml:space="preserve"> настоящего Положения, граждане и юридические лица имеют право высказывать замечания и предложения в письменной или устной форме.</w:t>
      </w:r>
    </w:p>
    <w:p w:rsidR="00A1068A" w:rsidRDefault="00A1068A">
      <w:pPr>
        <w:pStyle w:val="newncpi"/>
      </w:pPr>
      <w:r>
        <w:t xml:space="preserve">В случае поступления от участника собрания вопроса, требующего получения дополнительной информации, ответ этому участнику направляется в течение 15 календарных дней со дня проведения собрания на указанный им при регистрации почтовый либо электронный адрес, о чем делается соответствующая отметка в протоколе собрания, указанном в абзаце втором части первой </w:t>
      </w:r>
      <w:r>
        <w:rPr>
          <w:rStyle w:val="a3"/>
        </w:rPr>
        <w:t>пункта 22</w:t>
      </w:r>
      <w:r>
        <w:t xml:space="preserve"> настоящего Положения.</w:t>
      </w:r>
    </w:p>
    <w:p w:rsidR="00A1068A" w:rsidRDefault="00A1068A">
      <w:pPr>
        <w:pStyle w:val="point"/>
      </w:pPr>
      <w:r>
        <w:t xml:space="preserve">22. По результатам проведения собрания, указанного в </w:t>
      </w:r>
      <w:r>
        <w:rPr>
          <w:rStyle w:val="a3"/>
        </w:rPr>
        <w:t>пункте 19</w:t>
      </w:r>
      <w:r>
        <w:t xml:space="preserve"> настоящего Положения, в течение пяти рабочих дней со дня его проведения комиссией:</w:t>
      </w:r>
    </w:p>
    <w:p w:rsidR="00A1068A" w:rsidRDefault="00A1068A">
      <w:pPr>
        <w:pStyle w:val="newncpi"/>
      </w:pPr>
      <w:r>
        <w:t>оформляется протокол проведения собрания с перечнем вопросов, замечаний и предложений по проекту программного документа или проекту нормативного правового акта, поступивших в ходе проведения собрания, с указанием фамилий, собственных имен, отчеств (при наличии) направивших их участников собрания и ответов на них, общего количества участников собрания;</w:t>
      </w:r>
    </w:p>
    <w:p w:rsidR="00A1068A" w:rsidRDefault="00A1068A">
      <w:pPr>
        <w:pStyle w:val="newncpi"/>
      </w:pPr>
      <w:r>
        <w:t>готовится сводка отзывов, включающая поступившие в ходе проведения собрания вопросы, замечания и предложения и результаты их рассмотрения, которая является приложением к протоколу собрания.</w:t>
      </w:r>
    </w:p>
    <w:p w:rsidR="00A1068A" w:rsidRDefault="00A1068A">
      <w:pPr>
        <w:pStyle w:val="newncpi"/>
      </w:pPr>
      <w:r>
        <w:t>Протокол собрания подписывается членами комиссии и утверждается ее председателем.</w:t>
      </w:r>
    </w:p>
    <w:p w:rsidR="00A1068A" w:rsidRDefault="00A1068A">
      <w:pPr>
        <w:pStyle w:val="chapter"/>
      </w:pPr>
      <w:r>
        <w:t>ГЛАВА 3</w:t>
      </w:r>
      <w:r>
        <w:br/>
        <w:t>ОБЩЕСТВЕННЫЕ ОБСУЖДЕНИЯ ПРОЕКТА РЕШЕНИЯ О ВЫДАЧЕ РАЗРЕШЕНИЯ</w:t>
      </w:r>
    </w:p>
    <w:p w:rsidR="00A1068A" w:rsidRDefault="00A1068A">
      <w:pPr>
        <w:pStyle w:val="point"/>
      </w:pPr>
      <w:r>
        <w:t>23. Общественные обсуждения проекта решения о выдаче разрешения осуществляются посредством проведения собрания по вопросам планируемых удаления, пересадки объектов растительного мира.</w:t>
      </w:r>
    </w:p>
    <w:p w:rsidR="00A1068A" w:rsidRDefault="00A1068A">
      <w:pPr>
        <w:pStyle w:val="newncpi"/>
      </w:pPr>
      <w:r>
        <w:t>Обязанность по организации и проведению собрания по вопросам планируемых удаления, пересадки объектов растительного мира возлагается на комиссию по рассмотрению вопросов удаления, пересадки объектов растительного мира, созданную местным исполнительным и распорядительным органом в порядке, установленном Советом Министров Республики Беларусь.</w:t>
      </w:r>
    </w:p>
    <w:p w:rsidR="00A1068A" w:rsidRDefault="00A1068A">
      <w:pPr>
        <w:pStyle w:val="point"/>
      </w:pPr>
      <w:r>
        <w:t>24. Организатор общественных обсуждений проекта решения о выдаче разрешения обеспечивает публикацию уведомления о проведении собрания по вопросам планируемых удаления, пересадки объектов растительного мира не позднее чем за пять календарных дней до дня проведения собрания на своем официальном сайте в сети Интернет в разделе «Общественные обсуждения» и в иных местных средствах массовой информации, размещение объявлений о проведении собрания по вопросам планируемых удаления, пересадки объектов растительного мира в предназначенных для этого местах, доступных для населения, в том числе на досках объявлений у подъездов многоквартирных жилых домов, в непосредственной близости от места планируемых удаления, пересадки объектов растительного мира.</w:t>
      </w:r>
    </w:p>
    <w:p w:rsidR="00A1068A" w:rsidRDefault="00A1068A">
      <w:pPr>
        <w:pStyle w:val="newncpi"/>
      </w:pPr>
      <w:r>
        <w:t>Местный исполнительный и распорядительный орган обеспечивает информирование граждан и юридических лиц, в том числе индивидуальных предпринимателей, подавших заявление об удалении, пересадке объектов растительного мира (далее – заявители), о проведении собрания путем направления им извещения не позднее чем за пять календарных дней до дня проведения собрания.</w:t>
      </w:r>
    </w:p>
    <w:p w:rsidR="00A1068A" w:rsidRDefault="00A1068A">
      <w:pPr>
        <w:pStyle w:val="point"/>
      </w:pPr>
      <w:r>
        <w:t>25. Уведомление о проведении собрания по вопросам планируемых удаления, пересадки объектов растительного мира должно содержать:</w:t>
      </w:r>
    </w:p>
    <w:p w:rsidR="00A1068A" w:rsidRDefault="00A1068A">
      <w:pPr>
        <w:pStyle w:val="newncpi"/>
      </w:pPr>
      <w:r>
        <w:t>дату, время и место его проведения. При проведении собрания в помещении указываются адрес, этаж, комната, за пределами помещения – адрес ближайшего дома и место с привязкой к нему;</w:t>
      </w:r>
    </w:p>
    <w:p w:rsidR="00A1068A" w:rsidRDefault="00A1068A">
      <w:pPr>
        <w:pStyle w:val="newncpi"/>
      </w:pPr>
      <w:r>
        <w:t>информацию о местном исполнительном и распорядительном органе, рассматривающем заявление об удалении, пересадке объектов растительного мира;</w:t>
      </w:r>
    </w:p>
    <w:p w:rsidR="00A1068A" w:rsidRDefault="00A1068A">
      <w:pPr>
        <w:pStyle w:val="newncpi"/>
      </w:pPr>
      <w:r>
        <w:t>наименование либо фамилию, собственное имя, отчество (при наличии) заявителя;</w:t>
      </w:r>
    </w:p>
    <w:p w:rsidR="00A1068A" w:rsidRDefault="00A1068A">
      <w:pPr>
        <w:pStyle w:val="newncpi"/>
      </w:pPr>
      <w:r>
        <w:t>основания для удаления, пересадки объектов растительного мира;</w:t>
      </w:r>
    </w:p>
    <w:p w:rsidR="00A1068A" w:rsidRDefault="00A1068A">
      <w:pPr>
        <w:pStyle w:val="newncpi"/>
      </w:pPr>
      <w:r>
        <w:t>место расположения и общее количество предполагаемых к удалению, пересадке объектов растительного мира;</w:t>
      </w:r>
    </w:p>
    <w:p w:rsidR="00A1068A" w:rsidRDefault="00A1068A">
      <w:pPr>
        <w:pStyle w:val="newncpi"/>
      </w:pPr>
      <w:r>
        <w:t>информацию о планируемых участках для пересадки объектов растительного мира – в случае пересадки объектов растительного мира;</w:t>
      </w:r>
    </w:p>
    <w:p w:rsidR="00A1068A" w:rsidRDefault="00A1068A">
      <w:pPr>
        <w:pStyle w:val="newncpi"/>
      </w:pPr>
      <w:r>
        <w:t>должность, фамилию, собственное имя, отчество (при наличии), контактный телефон должностного лица, ответственного за проведение собрания.</w:t>
      </w:r>
    </w:p>
    <w:p w:rsidR="00A1068A" w:rsidRDefault="00A1068A">
      <w:pPr>
        <w:pStyle w:val="point"/>
      </w:pPr>
      <w:r>
        <w:t>26. Место проведения собрания по вопросам планируемых удаления, пересадки объектов растительного мира выбирается в непосредственной близости от места предполагаемых удаления, пересадки объектов растительного мира.</w:t>
      </w:r>
    </w:p>
    <w:p w:rsidR="00A1068A" w:rsidRDefault="00A1068A">
      <w:pPr>
        <w:pStyle w:val="point"/>
      </w:pPr>
      <w:r>
        <w:t>27. В ходе проведения собрания по вопросам планируемых удаления, пересадки объектов растительного мира ведется протокол собрания и заполняется ведомость по вопросам планируемых удаления, пересадки объектов растительного мира (далее – ведомость) по форме, устанавливаемой Министерством природных ресурсов и охраны окружающей среды.</w:t>
      </w:r>
    </w:p>
    <w:p w:rsidR="00A1068A" w:rsidRDefault="00A1068A">
      <w:pPr>
        <w:pStyle w:val="point"/>
      </w:pPr>
      <w:r>
        <w:t>28. Процедура проведения собрания по вопросам планируемых удаления, пересадки объектов растительного мира включает:</w:t>
      </w:r>
    </w:p>
    <w:p w:rsidR="00A1068A" w:rsidRDefault="00A1068A">
      <w:pPr>
        <w:pStyle w:val="newncpi"/>
      </w:pPr>
      <w:r>
        <w:t>регистрацию участников собрания;</w:t>
      </w:r>
    </w:p>
    <w:p w:rsidR="00A1068A" w:rsidRDefault="00A1068A">
      <w:pPr>
        <w:pStyle w:val="newncpi"/>
      </w:pPr>
      <w:r>
        <w:t>ознакомление участников собрания с содержанием заявления об удалении, пересадке объектов растительного мира и заключения о подтверждении обстоятельств, препятствующих эксплуатации зданий, сооружений и иных объектов, выданного уполномоченной местным исполнительным и распорядительным органом организацией по форме, устанавливаемой Министерством природных ресурсов и охраны окружающей среды;</w:t>
      </w:r>
    </w:p>
    <w:p w:rsidR="00A1068A" w:rsidRDefault="00A1068A">
      <w:pPr>
        <w:pStyle w:val="newncpi"/>
      </w:pPr>
      <w:r>
        <w:t>выступление заявителя или его уполномоченного представителя, в том числе с изложением альтернативных вариантов решения вопросов удаления, пересадки объектов растительного мира;</w:t>
      </w:r>
    </w:p>
    <w:p w:rsidR="00A1068A" w:rsidRDefault="00A1068A">
      <w:pPr>
        <w:pStyle w:val="newncpi"/>
      </w:pPr>
      <w:r>
        <w:t>выступление участников собрания;</w:t>
      </w:r>
    </w:p>
    <w:p w:rsidR="00A1068A" w:rsidRDefault="00A1068A">
      <w:pPr>
        <w:pStyle w:val="newncpi"/>
      </w:pPr>
      <w:r>
        <w:t>поступление вопросов от участников собрания в письменной или устной форме, ответы на них заявителя или его уполномоченного представителя, членов комиссии по рассмотрению вопросов удаления, пересадки объектов растительного мира;</w:t>
      </w:r>
    </w:p>
    <w:p w:rsidR="00A1068A" w:rsidRDefault="00A1068A">
      <w:pPr>
        <w:pStyle w:val="newncpi"/>
      </w:pPr>
      <w:r>
        <w:t>ведение протокола проведения собрания.</w:t>
      </w:r>
    </w:p>
    <w:p w:rsidR="00A1068A" w:rsidRDefault="00A1068A">
      <w:pPr>
        <w:pStyle w:val="point"/>
      </w:pPr>
      <w:r>
        <w:t>29. При подведении итогов собрания по вопросам планируемых удаления, пересадки объектов растительного мира сведения о количестве участников собрания, выразивших согласие с удалением, пересадкой объектов растительного мира, и сведения о количестве участников собрания, выразивших несогласие с удалением, пересадкой объектов растительного мира, а также сведения о количестве участников собрания, которые воздержались по вопросу обсуждения, вносятся в ведомость и по завершении собрания устно доводятся до сведения участников собрания.</w:t>
      </w:r>
    </w:p>
    <w:p w:rsidR="00A1068A" w:rsidRDefault="00A1068A">
      <w:pPr>
        <w:pStyle w:val="newncpi"/>
      </w:pPr>
      <w:r>
        <w:t>Согласие с удалением, пересадкой объектов растительного мира считается полученным, если в ходе собрания не менее 50 процентов участников собрания при голосовании выразили согласие с удалением, пересадкой объектов растительного мира, либо при проведении собрания не было зарегистрировано ни одного участника собрания, или все зарегистрированные участники собрания воздержались от участия в голосовании.</w:t>
      </w:r>
    </w:p>
    <w:p w:rsidR="00A1068A" w:rsidRDefault="00A1068A">
      <w:pPr>
        <w:pStyle w:val="newncpi"/>
      </w:pPr>
      <w:r>
        <w:t>Собрание по вопросам планируемых удаления, пересадки объектов растительного мира завершается подписанием ведомости представителями комиссии по рассмотрению вопросов удаления, пересадки объектов растительного мира.</w:t>
      </w:r>
    </w:p>
    <w:p w:rsidR="00A1068A" w:rsidRDefault="00A1068A">
      <w:pPr>
        <w:pStyle w:val="point"/>
      </w:pPr>
      <w:r>
        <w:t>30. В течение трех календарных дней со дня проведения собрания по вопросам планируемых удаления, пересадки объектов растительного мира оформляется протокол общественных обсуждений проекта решения о выдаче разрешения, к которому прилагаются:</w:t>
      </w:r>
    </w:p>
    <w:p w:rsidR="00A1068A" w:rsidRDefault="00A1068A">
      <w:pPr>
        <w:pStyle w:val="newncpi"/>
      </w:pPr>
      <w:r>
        <w:t>документ, подтверждающий размещение уведомления о проведении собрания по вопросам планируемых удаления, пересадки объектов растительного мира в средствах массовой информации (экземпляр печатного издания или подтверждающий документ редакции канала телевизионного вещания, радиовещания и подтверждающий документ структурного подразделения местного исполнительного и распорядительного органа, ответственного за размещение информации на его официальном сайте в сети Интернет);</w:t>
      </w:r>
    </w:p>
    <w:p w:rsidR="00A1068A" w:rsidRDefault="00A1068A">
      <w:pPr>
        <w:pStyle w:val="newncpi"/>
      </w:pPr>
      <w:r>
        <w:t>протокол проведения собрания по вопросам планируемых удаления, пересадки объектов растительного мира с перечнем вопросов, замечаний и предложений, поступивших в ходе проведения собрания, с указанием фамилий, собственных имен, отчеств (при наличии) направивших их участников собрания и ответов на них;</w:t>
      </w:r>
    </w:p>
    <w:p w:rsidR="00A1068A" w:rsidRDefault="00A1068A">
      <w:pPr>
        <w:pStyle w:val="newncpi"/>
      </w:pPr>
      <w:r>
        <w:t>ведомость;</w:t>
      </w:r>
    </w:p>
    <w:p w:rsidR="00A1068A" w:rsidRDefault="00A1068A">
      <w:pPr>
        <w:pStyle w:val="newncpi"/>
      </w:pPr>
      <w:r>
        <w:t>сводка отзывов, включающая вопросы, замечания и предложения, поступившие от граждан и юридических лиц, не принимавших участия в этом собрании, и результаты их рассмотрения.</w:t>
      </w:r>
    </w:p>
    <w:p w:rsidR="00A1068A" w:rsidRDefault="00A1068A">
      <w:pPr>
        <w:pStyle w:val="newncpi"/>
      </w:pPr>
      <w:r>
        <w:t>Протокол общественных обсуждений проекта решения о выдаче разрешения подписывается всеми членами комиссии по рассмотрению вопросов удаления, пересадки объектов растительного мира и утверждается ее председателем.</w:t>
      </w:r>
    </w:p>
    <w:p w:rsidR="00A1068A" w:rsidRDefault="00A1068A">
      <w:pPr>
        <w:pStyle w:val="chapter"/>
      </w:pPr>
      <w:r>
        <w:t>ГЛАВА 4</w:t>
      </w:r>
      <w:r>
        <w:br/>
        <w:t>ОБЩЕСТВЕННЫЕ ОБСУЖДЕНИЯ ЭКОЛОГИЧЕСКОГО ДОКЛАДА ПО СЭО</w:t>
      </w:r>
    </w:p>
    <w:p w:rsidR="00A1068A" w:rsidRDefault="00A1068A">
      <w:pPr>
        <w:pStyle w:val="point"/>
      </w:pPr>
      <w:r>
        <w:t>31. Процедура общественных обсуждений экологического доклада по СЭО включает:</w:t>
      </w:r>
    </w:p>
    <w:p w:rsidR="00A1068A" w:rsidRDefault="00A1068A">
      <w:pPr>
        <w:pStyle w:val="underpoint"/>
      </w:pPr>
      <w:r>
        <w:t>31.1. обеспечение доступа граждан и юридических лиц к экологическому докладу по СЭО;</w:t>
      </w:r>
    </w:p>
    <w:p w:rsidR="00A1068A" w:rsidRDefault="00A1068A">
      <w:pPr>
        <w:pStyle w:val="underpoint"/>
      </w:pPr>
      <w:r>
        <w:t>31.2. уведомление граждан и юридических лиц о проведении общественных обсуждений экологического доклада по СЭО;</w:t>
      </w:r>
    </w:p>
    <w:p w:rsidR="00A1068A" w:rsidRDefault="00A1068A">
      <w:pPr>
        <w:pStyle w:val="underpoint"/>
      </w:pPr>
      <w:r>
        <w:t>31.3. ознакомление граждан и юридических лиц с экологическим докладом по СЭО;</w:t>
      </w:r>
    </w:p>
    <w:p w:rsidR="00A1068A" w:rsidRDefault="00A1068A">
      <w:pPr>
        <w:pStyle w:val="underpoint"/>
      </w:pPr>
      <w:r>
        <w:t>31.4. организацию и проведение собрания по обсуждению экологического доклада по СЭО в случае заинтересованности граждан и юридических лиц;</w:t>
      </w:r>
    </w:p>
    <w:p w:rsidR="00A1068A" w:rsidRDefault="00A1068A">
      <w:pPr>
        <w:pStyle w:val="underpoint"/>
      </w:pPr>
      <w:r>
        <w:t>31.5. учет и анализ замечаний и предложений, поступивших от граждан и юридических лиц в ходе проведения общественных обсуждений экологического доклада по СЭО;</w:t>
      </w:r>
    </w:p>
    <w:p w:rsidR="00A1068A" w:rsidRDefault="00A1068A">
      <w:pPr>
        <w:pStyle w:val="underpoint"/>
      </w:pPr>
      <w:r>
        <w:t>31.6. информирование граждан и юридических лиц о результатах проведения общественных обсуждений экологического доклада по СЭО и принятом решении.</w:t>
      </w:r>
    </w:p>
    <w:p w:rsidR="00A1068A" w:rsidRDefault="00A1068A">
      <w:pPr>
        <w:pStyle w:val="point"/>
      </w:pPr>
      <w:r>
        <w:t>32. Государственный орган, планирующий разработку проектов государственных, региональных и отраслевых стратегий, программ, градостроительных проектов, для которых проводится стратегическая экологическая оценка (далее – государственный орган, планирующий разработку документации), проводит общественные обсуждения экологического доклада по СЭО совместно с соответствующими местными Советами депутатов, местными исполнительными и распорядительными органами при участии проектной организации.</w:t>
      </w:r>
    </w:p>
    <w:p w:rsidR="00A1068A" w:rsidRDefault="00A1068A">
      <w:pPr>
        <w:pStyle w:val="point"/>
      </w:pPr>
      <w:r>
        <w:t>33. В целях проведения общественных обсуждений экологического доклада по СЭО государственный орган, планирующий разработку документации, не менее чем за три рабочих дня до опубликования уведомления о проведении общественных обсуждений экологического доклада по СЭО создает комиссию по подготовке и проведению общественных обсуждений экологического доклада по СЭО, определяет ее персональный состав и назначает председателя комиссии.</w:t>
      </w:r>
    </w:p>
    <w:p w:rsidR="00A1068A" w:rsidRDefault="00A1068A">
      <w:pPr>
        <w:pStyle w:val="newncpi"/>
      </w:pPr>
      <w:r>
        <w:t>В состав комиссии включаются представители государственного органа, планирующего разработку документации, иных заинтересованных государственных органов, а также при необходимости представители местных исполнительных и распорядительных органов административно-территориальных единиц, территории которых могут затрагиваться при реализации государственных, региональных и отраслевых стратегий, программ, градостроительных проектов (далее – документы планирования).</w:t>
      </w:r>
    </w:p>
    <w:p w:rsidR="00A1068A" w:rsidRDefault="00A1068A">
      <w:pPr>
        <w:pStyle w:val="point"/>
      </w:pPr>
      <w:r>
        <w:t>34. Организатор общественных обсуждений экологического доклада по СЭО совместно с государственным органом, планирующим разработку документации, размещают на своих официальных сайтах в сети Интернет в разделе «Общественные обсуждения» и в печатных средствах массовой информации уведомление о проведении общественных обсуждений экологического доклада по СЭО, в котором указываются:</w:t>
      </w:r>
    </w:p>
    <w:p w:rsidR="00A1068A" w:rsidRDefault="00A1068A">
      <w:pPr>
        <w:pStyle w:val="newncpi"/>
      </w:pPr>
      <w:r>
        <w:t>информация о государственном органе, планирующем разработку документации (наименование, юридический, почтовый и электронный адреса, номера телефона и факса);</w:t>
      </w:r>
    </w:p>
    <w:p w:rsidR="00A1068A" w:rsidRDefault="00A1068A">
      <w:pPr>
        <w:pStyle w:val="newncpi"/>
      </w:pPr>
      <w:r>
        <w:t>наименование документа планирования, для которого проводится стратегическая экологическая оценка, описание;</w:t>
      </w:r>
    </w:p>
    <w:p w:rsidR="00A1068A" w:rsidRDefault="00A1068A">
      <w:pPr>
        <w:pStyle w:val="newncpi"/>
      </w:pPr>
      <w:r>
        <w:t>информация о принимаемом решении в отношении документа планирования и государственном органе, ответственном за принятие такого решения;</w:t>
      </w:r>
    </w:p>
    <w:p w:rsidR="00A1068A" w:rsidRDefault="00A1068A">
      <w:pPr>
        <w:pStyle w:val="newncpi"/>
      </w:pPr>
      <w:r>
        <w:t>сроки проведения общественных обсуждений с указанием даты их начала и окончания;</w:t>
      </w:r>
    </w:p>
    <w:p w:rsidR="00A1068A" w:rsidRDefault="00A1068A">
      <w:pPr>
        <w:pStyle w:val="newncpi"/>
      </w:pPr>
      <w:r>
        <w:t>сроки и порядок направления замечаний и предложений по экологическому докладу по СЭО;</w:t>
      </w:r>
    </w:p>
    <w:p w:rsidR="00A1068A" w:rsidRDefault="00A1068A">
      <w:pPr>
        <w:pStyle w:val="newncpi"/>
      </w:pPr>
      <w:r>
        <w:t>информация о том, где можно ознакомиться с экологическим докладом по СЭО и куда необходимо направлять замечания и предложения (наименование, почтовый адрес, адрес сайта в сети Интернет, фамилия, собственное имя, отчество (при наличии), должность контактного лица, номера телефона и факса, электронный адрес);</w:t>
      </w:r>
    </w:p>
    <w:p w:rsidR="00A1068A" w:rsidRDefault="00A1068A">
      <w:pPr>
        <w:pStyle w:val="newncpi"/>
      </w:pPr>
      <w:r>
        <w:t>сроки и порядок направления заявления о необходимости проведения собрания по обсуждению экологического доклада по СЭО.</w:t>
      </w:r>
    </w:p>
    <w:p w:rsidR="00A1068A" w:rsidRDefault="00A1068A">
      <w:pPr>
        <w:pStyle w:val="point"/>
      </w:pPr>
      <w:r>
        <w:t>35. Организатор общественных обсуждений экологического доклада по СЭО совместно с государственным органом, планирующим разработку документации, до начала проведения общественных обсуждений обеспечивает доступ граждан и юридических лиц к экологическому докладу по СЭО и другой информации (при наличии) к этому докладу путем их размещения на своих официальных сайтах в сети Интернет в разделе «Общественные обсуждения», а также на бумажных носителях в помещении по месту нахождения организатора общественных обсуждений и государственного органа, планирующего разработку документации.</w:t>
      </w:r>
    </w:p>
    <w:p w:rsidR="00A1068A" w:rsidRDefault="00A1068A">
      <w:pPr>
        <w:pStyle w:val="point"/>
      </w:pPr>
      <w:r>
        <w:t>36. В случае получения организатором общественных обсуждений экологического доклада по СЭО в течение 10 рабочих дней с даты начала проведения общественных обсуждений от граждан и юридических лиц соответствующей административно-территориальной единицы заявления о необходимости проведения собрания по обсуждению экологического доклада по СЭО проведение этого собрания может быть назначено не ранее чем через 21 календарный день с даты начала общественных обсуждений и не позднее дня их завершения.</w:t>
      </w:r>
    </w:p>
    <w:p w:rsidR="00A1068A" w:rsidRDefault="00A1068A">
      <w:pPr>
        <w:pStyle w:val="point"/>
      </w:pPr>
      <w:r>
        <w:t>37. Процедура проведения собрания по обсуждению экологического доклада по СЭО включает:</w:t>
      </w:r>
    </w:p>
    <w:p w:rsidR="00A1068A" w:rsidRDefault="00A1068A">
      <w:pPr>
        <w:pStyle w:val="newncpi"/>
      </w:pPr>
      <w:r>
        <w:t>регистрацию участников собрания;</w:t>
      </w:r>
    </w:p>
    <w:p w:rsidR="00A1068A" w:rsidRDefault="00A1068A">
      <w:pPr>
        <w:pStyle w:val="newncpi"/>
      </w:pPr>
      <w:r>
        <w:t>ознакомление с экологическим докладом по СЭО (презентация);</w:t>
      </w:r>
    </w:p>
    <w:p w:rsidR="00A1068A" w:rsidRDefault="00A1068A">
      <w:pPr>
        <w:pStyle w:val="newncpi"/>
      </w:pPr>
      <w:r>
        <w:t>выступление представителей государственного органа, планирующего разработку документации;</w:t>
      </w:r>
    </w:p>
    <w:p w:rsidR="00A1068A" w:rsidRDefault="00A1068A">
      <w:pPr>
        <w:pStyle w:val="newncpi"/>
      </w:pPr>
      <w:r>
        <w:t>ответы на вопросы, обсуждение замечаний и предложений;</w:t>
      </w:r>
    </w:p>
    <w:p w:rsidR="00A1068A" w:rsidRDefault="00A1068A">
      <w:pPr>
        <w:pStyle w:val="newncpi"/>
      </w:pPr>
      <w:r>
        <w:t>выступление граждан и юридических лиц;</w:t>
      </w:r>
    </w:p>
    <w:p w:rsidR="00A1068A" w:rsidRDefault="00A1068A">
      <w:pPr>
        <w:pStyle w:val="newncpi"/>
      </w:pPr>
      <w:r>
        <w:t>ведение протокола проведения собрания.</w:t>
      </w:r>
    </w:p>
    <w:p w:rsidR="00A1068A" w:rsidRDefault="00A1068A">
      <w:pPr>
        <w:pStyle w:val="newncpi"/>
      </w:pPr>
      <w:r>
        <w:t>Если в ходе проведения собрания поставленные вопросы требуют дополнительного изучения, ответы на них направляются гражданам и юридическим лицам на указанный ими при регистрации адрес в течение 10 календарных дней со дня проведения собрания.</w:t>
      </w:r>
    </w:p>
    <w:p w:rsidR="00A1068A" w:rsidRDefault="00A1068A">
      <w:pPr>
        <w:pStyle w:val="point"/>
      </w:pPr>
      <w:r>
        <w:t>38. По результатам проведения собрания по обсуждению экологического доклада по СЭО в течение пяти рабочих дней со дня его проведения оформляется протокол проведения собрания, который подписывается членами комиссии по подготовке и проведению общественных обсуждений экологического доклада по СЭО и утверждается ее председателем.</w:t>
      </w:r>
    </w:p>
    <w:p w:rsidR="00A1068A" w:rsidRDefault="00A1068A">
      <w:pPr>
        <w:pStyle w:val="point"/>
      </w:pPr>
      <w:r>
        <w:t>39. Комиссия по подготовке и проведению общественных обсуждений экологического доклада по СЭО:</w:t>
      </w:r>
    </w:p>
    <w:p w:rsidR="00A1068A" w:rsidRDefault="00A1068A">
      <w:pPr>
        <w:pStyle w:val="newncpi"/>
      </w:pPr>
      <w:r>
        <w:t>рассматривает зарегистрированные замечания и предложения, поступившие в ходе проведения общественных обсуждений, и готовит аргументированные ответы на них;</w:t>
      </w:r>
    </w:p>
    <w:p w:rsidR="00A1068A" w:rsidRDefault="00A1068A">
      <w:pPr>
        <w:pStyle w:val="newncpi"/>
      </w:pPr>
      <w:r>
        <w:t>анализирует замечания и предложения, поступившие в ходе проведения общественных обсуждений, и готовит сводку отзывов, включающую эти замечания и предложения, а также аргументированные ответы на них;</w:t>
      </w:r>
    </w:p>
    <w:p w:rsidR="00A1068A" w:rsidRDefault="00A1068A">
      <w:pPr>
        <w:pStyle w:val="newncpi"/>
      </w:pPr>
      <w:r>
        <w:t>готовит в течение 10 рабочих дней с даты окончания общественных обсуждений доступную для граждан и юридических лиц сводку отзывов, включающую замечания и предложения, поступившие в ходе проведения общественных обсуждений, в том числе в ходе проведения собрания по обсуждению экологического доклада по СЭО, если оно проводилось, и аргументированные ответы на них.</w:t>
      </w:r>
    </w:p>
    <w:p w:rsidR="00A1068A" w:rsidRDefault="00A1068A">
      <w:pPr>
        <w:pStyle w:val="point"/>
      </w:pPr>
      <w:r>
        <w:t>40. По результатам общественных обсуждений экологического доклада по СЭО в течение 10 рабочих дней со дня их завершения оформляется протокол общественных обсуждений с указанием количества участников общественных обсуждений с выводами и предложениями комиссии по подготовке и проведению общественных обсуждений экологического доклада по СЭО. Протокол общественных обсуждений подписывается членами комиссии и утверждается ее председателем.</w:t>
      </w:r>
    </w:p>
    <w:p w:rsidR="00A1068A" w:rsidRDefault="00A1068A">
      <w:pPr>
        <w:pStyle w:val="newncpi"/>
      </w:pPr>
      <w:r>
        <w:t>В случае если в ходе общественных обсуждений было проведено собрание по обсуждению экологического доклада по СЭО, протокол общественных обсуждений направляется комиссией в соответствующий местный Совет депутатов, местный исполнительный и распорядительный орган по месту проведения собрания.</w:t>
      </w:r>
    </w:p>
    <w:p w:rsidR="00A1068A" w:rsidRDefault="00A1068A">
      <w:pPr>
        <w:pStyle w:val="point"/>
      </w:pPr>
      <w:r>
        <w:t>41. По результатам общественных обсуждений экологического доклада по СЭО государственный орган, планирующий разработку документации, принимает решение о необходимости доработки документа планирования, для которого проводилась стратегическая экологическая оценка, либо нецелесообразности его доработки или решение об отказе от дальнейшей разработки и реализации документа планирования.</w:t>
      </w:r>
    </w:p>
    <w:p w:rsidR="00A1068A" w:rsidRDefault="00A1068A">
      <w:pPr>
        <w:pStyle w:val="point"/>
      </w:pPr>
      <w:r>
        <w:t>42. Организатор общественных обсуждений экологического доклада по СЭО совместно с государственным органом, планирующим разработку документации, после принятия решения об утверждении документа планирования, для которого проводилась стратегическая экологическая оценка, размещают на своем официальном сайте в сети Интернет в разделе «Общественные обсуждения»:</w:t>
      </w:r>
    </w:p>
    <w:p w:rsidR="00A1068A" w:rsidRDefault="00A1068A">
      <w:pPr>
        <w:pStyle w:val="newncpi"/>
      </w:pPr>
      <w:r>
        <w:t>информацию о нормативном правовом акте, утвердившем документ планирования;</w:t>
      </w:r>
    </w:p>
    <w:p w:rsidR="00A1068A" w:rsidRDefault="00A1068A">
      <w:pPr>
        <w:pStyle w:val="newncpi"/>
      </w:pPr>
      <w:r>
        <w:t>сводку отзывов, включающую замечания и предложения, поступившие в ходе проведения общественных обсуждений, в том числе в ходе проведения собрания по обсуждению экологического доклада по СЭО, если оно проводилось, и аргументированные ответы на них.</w:t>
      </w:r>
    </w:p>
    <w:p w:rsidR="00A1068A" w:rsidRDefault="00A1068A">
      <w:pPr>
        <w:pStyle w:val="chapter"/>
      </w:pPr>
      <w:r>
        <w:t>ГЛАВА 5</w:t>
      </w:r>
      <w:r>
        <w:br/>
        <w:t>ОБЩЕСТВЕННЫЕ ОБСУЖДЕНИЯ ОТЧЕТА ОБ ОВОС</w:t>
      </w:r>
    </w:p>
    <w:p w:rsidR="00A1068A" w:rsidRDefault="00A1068A">
      <w:pPr>
        <w:pStyle w:val="point"/>
      </w:pPr>
      <w:r>
        <w:t>43. Процедура общественных обсуждений отчета об ОВОС включает:</w:t>
      </w:r>
    </w:p>
    <w:p w:rsidR="00A1068A" w:rsidRDefault="00A1068A">
      <w:pPr>
        <w:pStyle w:val="underpoint"/>
      </w:pPr>
      <w:r>
        <w:t>43.1. уведомление граждан и юридических лиц о проведении общественных обсуждений отчета об ОВОС;</w:t>
      </w:r>
    </w:p>
    <w:p w:rsidR="00A1068A" w:rsidRDefault="00A1068A">
      <w:pPr>
        <w:pStyle w:val="underpoint"/>
      </w:pPr>
      <w:r>
        <w:t>43.2. обеспечение доступа граждан и юридических лиц к отчету об ОВОС у заказчика планируемой хозяйственной и иной деятельности и (или) в соответствующих местных исполнительных и распорядительных органах и других доступных для них местах, а также размещение отчета об ОВОС на официальном сайте организатора общественных обсуждений в сети Интернет в разделе «Общественные обсуждения»;</w:t>
      </w:r>
    </w:p>
    <w:p w:rsidR="00A1068A" w:rsidRDefault="00A1068A">
      <w:pPr>
        <w:pStyle w:val="underpoint"/>
      </w:pPr>
      <w:r>
        <w:t>43.3. в случае заинтересованности граждан или юридических лиц:</w:t>
      </w:r>
    </w:p>
    <w:p w:rsidR="00A1068A" w:rsidRDefault="00A1068A">
      <w:pPr>
        <w:pStyle w:val="newncpi"/>
      </w:pPr>
      <w:r>
        <w:t>уведомление граждан и юридических лиц о дате и месте проведения собрания по обсуждению отчета об ОВОС;</w:t>
      </w:r>
    </w:p>
    <w:p w:rsidR="00A1068A" w:rsidRDefault="00A1068A">
      <w:pPr>
        <w:pStyle w:val="newncpi"/>
      </w:pPr>
      <w:r>
        <w:t>проведение собрания по обсуждению отчета об ОВОС на территории Республики Беларусь и затрагиваемых сторон в случае потенциального трансграничного воздействия;</w:t>
      </w:r>
    </w:p>
    <w:p w:rsidR="00A1068A" w:rsidRDefault="00A1068A">
      <w:pPr>
        <w:pStyle w:val="underpoint"/>
      </w:pPr>
      <w:r>
        <w:t>43.4. обобщение и анализ замечаний и предложений, поступивших от граждан и юридических лиц в ходе проведения общественных обсуждений отчета об ОВОС, оформление сводки отзывов по результатам общественных обсуждений отчета об ОВОС.</w:t>
      </w:r>
    </w:p>
    <w:p w:rsidR="00A1068A" w:rsidRDefault="00A1068A">
      <w:pPr>
        <w:pStyle w:val="point"/>
      </w:pPr>
      <w:r>
        <w:t>44. Заказчик планируемой хозяйственной и иной деятельности информирует соответствующие местные Советы депутатов, местные исполнительные и распорядительные органы о необходимости проведения общественных обсуждений отчета об ОВОС, которые:</w:t>
      </w:r>
    </w:p>
    <w:p w:rsidR="00A1068A" w:rsidRDefault="00A1068A">
      <w:pPr>
        <w:pStyle w:val="newncpi"/>
      </w:pPr>
      <w:r>
        <w:t>не менее чем за три рабочих дня до опубликования уведомления о проведении общественных обсуждений отчета об ОВОС в соответствии с законодательством о местном управлении и самоуправлении создают комиссию по подготовке и проведению общественных обсуждений отчета об ОВОС, определяют ее персональный состав и назначают председателя комиссии из числа заместителей председателя соответствующего местного исполнительного и распорядительного органа;</w:t>
      </w:r>
    </w:p>
    <w:p w:rsidR="00A1068A" w:rsidRDefault="00A1068A">
      <w:pPr>
        <w:pStyle w:val="newncpi"/>
      </w:pPr>
      <w:r>
        <w:t>уведомляют граждан и юридических лиц о начале общественных обсуждений посредством публикации уведомления о проведении общественных обсуждений отчета об ОВОС в печатных средствах массовой информации за счет средств заказчика, а также размещения уведомления на официальном сайте соответствующего местного исполнительного и распорядительного органа в сети Интернет в разделе «Общественные обсуждения»;</w:t>
      </w:r>
    </w:p>
    <w:p w:rsidR="00A1068A" w:rsidRDefault="00A1068A">
      <w:pPr>
        <w:pStyle w:val="newncpi"/>
      </w:pPr>
      <w:r>
        <w:t>в течение трех рабочих дней со дня обращения гражданина или юридического лица в соответствующий местный исполнительный и распорядительный орган с заявлением о необходимости проведения собрания по обсуждению отчета об ОВОС уведомляют граждан и юридических лиц о дате и месте его проведения посредством публикации объявления в печатных средствах массовой информации за счет средств заказчика, а также размещения объявления на официальном сайте соответствующего местного исполнительного и распорядительного органа в сети Интернет в разделе «Общественные обсуждения».</w:t>
      </w:r>
    </w:p>
    <w:p w:rsidR="00A1068A" w:rsidRDefault="00A1068A">
      <w:pPr>
        <w:pStyle w:val="newncpi"/>
      </w:pPr>
      <w:r>
        <w:t>В состав комиссии по подготовке и проведению общественных обсуждений отчета об ОВОС по согласованию с территориальными органами Министерства природных ресурсов и охраны окружающей среды могут быть дополнительно включены представители данных органов.</w:t>
      </w:r>
    </w:p>
    <w:p w:rsidR="00A1068A" w:rsidRDefault="00A1068A">
      <w:pPr>
        <w:pStyle w:val="point"/>
      </w:pPr>
      <w:r>
        <w:t>45. Уведомление о проведении общественных обсуждений отчета об ОВОС должно содержать:</w:t>
      </w:r>
    </w:p>
    <w:p w:rsidR="00A1068A" w:rsidRDefault="00A1068A">
      <w:pPr>
        <w:pStyle w:val="newncpi"/>
      </w:pPr>
      <w:r>
        <w:t>информацию о заказчике планируемой хозяйственной и иной деятельности (наименование, юридический, почтовый и электронный адреса, номера телефона и факса);</w:t>
      </w:r>
    </w:p>
    <w:p w:rsidR="00A1068A" w:rsidRDefault="00A1068A">
      <w:pPr>
        <w:pStyle w:val="newncpi"/>
      </w:pPr>
      <w:r>
        <w:t>обоснование необходимости и описание планируемой хозяйственной и иной деятельности;</w:t>
      </w:r>
    </w:p>
    <w:p w:rsidR="00A1068A" w:rsidRDefault="00A1068A">
      <w:pPr>
        <w:pStyle w:val="newncpi"/>
      </w:pPr>
      <w:r>
        <w:t>информацию о принимаемом в отношении хозяйственной и иной деятельности решении и государственном органе, ответственном за принятие такого решения;</w:t>
      </w:r>
    </w:p>
    <w:p w:rsidR="00A1068A" w:rsidRDefault="00A1068A">
      <w:pPr>
        <w:pStyle w:val="newncpi"/>
      </w:pPr>
      <w:r>
        <w:t>информацию о месте размещения планируемой хозяйственной и иной деятельности;</w:t>
      </w:r>
    </w:p>
    <w:p w:rsidR="00A1068A" w:rsidRDefault="00A1068A">
      <w:pPr>
        <w:pStyle w:val="newncpi"/>
      </w:pPr>
      <w:r>
        <w:t>сроки реализации планируемой хозяйственной и иной деятельности;</w:t>
      </w:r>
    </w:p>
    <w:p w:rsidR="00A1068A" w:rsidRDefault="00A1068A">
      <w:pPr>
        <w:pStyle w:val="newncpi"/>
      </w:pPr>
      <w:r>
        <w:t>сроки проведения общественных обсуждений и направления замечаний и предложений по отчету об ОВОС с указанием даты начала и окончания общественных обсуждений;</w:t>
      </w:r>
    </w:p>
    <w:p w:rsidR="00A1068A" w:rsidRDefault="00A1068A">
      <w:pPr>
        <w:pStyle w:val="newncpi"/>
      </w:pPr>
      <w:r>
        <w:t>информацию о том, где можно ознакомиться с отчетом об ОВОС и куда направлять замечания и предложения по отчету об ОВОС (наименование, почтовый адрес, адрес сайта в сети Интернет, фамилия, собственное имя, отчество (при наличии), должность контактного лица, номера телефона и факса, электронный адрес);</w:t>
      </w:r>
    </w:p>
    <w:p w:rsidR="00A1068A" w:rsidRDefault="00A1068A">
      <w:pPr>
        <w:pStyle w:val="newncpi"/>
      </w:pPr>
      <w:r>
        <w:t>информацию о местном исполнительном и распорядительном органе, ответственном за принятие решения в отношении хозяйственной и иной деятельности (наименование, почтовый адрес, адрес сайта в сети Интернет, номера телефона и факса, электронный адрес);</w:t>
      </w:r>
    </w:p>
    <w:p w:rsidR="00A1068A" w:rsidRDefault="00A1068A">
      <w:pPr>
        <w:pStyle w:val="newncpi"/>
      </w:pPr>
      <w:r>
        <w:t>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w:t>
      </w:r>
    </w:p>
    <w:p w:rsidR="00A1068A" w:rsidRDefault="00A1068A">
      <w:pPr>
        <w:pStyle w:val="newncpi"/>
      </w:pPr>
      <w:r>
        <w:t>место и дату опубликования уведомления.</w:t>
      </w:r>
    </w:p>
    <w:p w:rsidR="00A1068A" w:rsidRDefault="00A1068A">
      <w:pPr>
        <w:pStyle w:val="point"/>
      </w:pPr>
      <w:r>
        <w:t>46. С даты начала общественных обсуждений отчета об ОВОС соответствующие местные исполнительные и распорядительные органы совместно с заказчиком планируемой хозяйственной и иной деятельности размещают отчет об ОВОС в соответствующих местных исполнительных и распорядительных органах и других доступных для граждан и юридических лиц местах, а также на официальных сайтах соответствующих местных исполнительных и распорядительных органов в сети Интернет в разделе «Общественные обсуждения» и обеспечивают к нему доступ граждан и юридических лиц и возможность направления вопросов, замечаний и предложений по отчету в ОВОС в течение всего срока общественных обсуждений.</w:t>
      </w:r>
    </w:p>
    <w:p w:rsidR="00A1068A" w:rsidRDefault="00A1068A">
      <w:pPr>
        <w:pStyle w:val="point"/>
      </w:pPr>
      <w:r>
        <w:t>47. В случае обращения граждан и юридических лиц в соответствующий местный исполнительный и распорядительный орган в течение 10 рабочих дней с даты начала общественных обсуждений отчета об ОВОС с заявлением о необходимости проведения собрания по обсуждению отчета об ОВОС проведение этого собрания может быть назначено не ранее чем через 25 календарных дней с даты начала общественных обсуждений и не позднее дня их завершения.</w:t>
      </w:r>
    </w:p>
    <w:p w:rsidR="00A1068A" w:rsidRDefault="00A1068A">
      <w:pPr>
        <w:pStyle w:val="point"/>
      </w:pPr>
      <w:r>
        <w:t>48. Процедура проведения собрания по обсуждению отчета об ОВОС включает:</w:t>
      </w:r>
    </w:p>
    <w:p w:rsidR="00A1068A" w:rsidRDefault="00A1068A">
      <w:pPr>
        <w:pStyle w:val="newncpi"/>
      </w:pPr>
      <w:r>
        <w:t>регистрацию участников собрания;</w:t>
      </w:r>
    </w:p>
    <w:p w:rsidR="00A1068A" w:rsidRDefault="00A1068A">
      <w:pPr>
        <w:pStyle w:val="newncpi"/>
      </w:pPr>
      <w:r>
        <w:t>выступление представителя заказчика планируемой хозяйственной и иной деятельности (устный доклад или презентация);</w:t>
      </w:r>
    </w:p>
    <w:p w:rsidR="00A1068A" w:rsidRDefault="00A1068A">
      <w:pPr>
        <w:pStyle w:val="newncpi"/>
      </w:pPr>
      <w:r>
        <w:t>выступление представителей проектных организаций (презентация);</w:t>
      </w:r>
    </w:p>
    <w:p w:rsidR="00A1068A" w:rsidRDefault="00A1068A">
      <w:pPr>
        <w:pStyle w:val="newncpi"/>
      </w:pPr>
      <w:r>
        <w:t>поступление от участников собрания вопросов, замечаний и предложений в устной или письменной форме и ответы на них;</w:t>
      </w:r>
    </w:p>
    <w:p w:rsidR="00A1068A" w:rsidRDefault="00A1068A">
      <w:pPr>
        <w:pStyle w:val="newncpi"/>
      </w:pPr>
      <w:r>
        <w:t>выступление граждан и юридических лиц;</w:t>
      </w:r>
    </w:p>
    <w:p w:rsidR="00A1068A" w:rsidRDefault="00A1068A">
      <w:pPr>
        <w:pStyle w:val="newncpi"/>
      </w:pPr>
      <w:r>
        <w:t>ведение протокола проведения собрания.</w:t>
      </w:r>
    </w:p>
    <w:p w:rsidR="00A1068A" w:rsidRDefault="00A1068A">
      <w:pPr>
        <w:pStyle w:val="newncpi"/>
      </w:pPr>
      <w:r>
        <w:t>Если в ходе проведения собрания участникам собрания не могут быть даны ответы на поставленные вопросы, ответы на них направляются участникам собрания на указанный ими при регистрации почтовый либо электронный адрес в течение 10 календарных дней со дня проведения данного собрания.</w:t>
      </w:r>
    </w:p>
    <w:p w:rsidR="00A1068A" w:rsidRDefault="00A1068A">
      <w:pPr>
        <w:pStyle w:val="point"/>
      </w:pPr>
      <w:r>
        <w:t>49. По результатам проведения собрания по обсуждению отчета об ОВОС в течение пяти рабочих дней со дня его проведения оформляется протокол проведения собрания, который включает перечень вопросов, замечаний и предложений, поступивших в ходе проведения собрания, аргументированные ответы на них с указанием общего количества участников собрания. Данный протокол подписывается членами комиссии по подготовке и проведению общественных обсуждений отчета об ОВОС и утверждается ее председателем.</w:t>
      </w:r>
    </w:p>
    <w:p w:rsidR="00A1068A" w:rsidRDefault="00A1068A">
      <w:pPr>
        <w:pStyle w:val="point"/>
      </w:pPr>
      <w:r>
        <w:t>50. По результатам общественных обсуждений отчета об ОВОС в течение 10 рабочих дней со дня их завершения оформляется протокол общественных обсуждений с указанием количества участников общественных обсуждений, выводов и предложений комиссии по подготовке и проведению общественных обсуждений отчета об ОВОС. Протокол подписывается членами комиссии и утверждается ее председателем, размещается на официальном сайте организатора общественных обсуждений в сети Интернет в разделе «Общественные обсуждения».</w:t>
      </w:r>
    </w:p>
    <w:p w:rsidR="00A1068A" w:rsidRDefault="00A1068A">
      <w:pPr>
        <w:pStyle w:val="newncpi"/>
      </w:pPr>
      <w:r>
        <w:t>К протоколу прилагается сводка отзывов, которая готовится заказчиком планируемой хозяйственной и иной деятельности или уполномоченной им проектной организацией и размещается на официальном сайте организатора общественных обсуждений в сети Интернет в разделе «Общественные обсуждения». В данную сводку включаются замечания и предложения по отчету об ОВОС, поступившие в ходе общественных обсуждений в соответствующие местные исполнительные и распорядительные органы, заказчику и в проектные организации, указанные в уведомлении о проведении общественных обсуждений отчета об ОВОС, а также аргументированные ответы на них.</w:t>
      </w:r>
    </w:p>
    <w:p w:rsidR="00A1068A" w:rsidRDefault="00A1068A">
      <w:pPr>
        <w:pStyle w:val="point"/>
      </w:pPr>
      <w:r>
        <w:t xml:space="preserve">51. Документы, указанные в </w:t>
      </w:r>
      <w:r>
        <w:rPr>
          <w:rStyle w:val="a3"/>
        </w:rPr>
        <w:t>пунктах 49</w:t>
      </w:r>
      <w:r>
        <w:t xml:space="preserve"> и </w:t>
      </w:r>
      <w:r>
        <w:rPr>
          <w:rStyle w:val="a3"/>
        </w:rPr>
        <w:t>50</w:t>
      </w:r>
      <w:r>
        <w:t xml:space="preserve"> настоящего Положения, направляются организатором общественных обсуждений отчета об ОВОС заказчику планируемой хозяйственной и иной деятельности для учета при принятии решений о возможности осуществления планируемой хозяйственной и иной деятельности.</w:t>
      </w:r>
    </w:p>
    <w:p w:rsidR="00A1068A" w:rsidRDefault="00A1068A">
      <w:pPr>
        <w:pStyle w:val="point"/>
      </w:pPr>
      <w:r>
        <w:t>52. По результатам общественных обсуждений отчета об ОВОС заказчик планируемой хозяйственной и иной деятельности и проектные организации вырабатывают согласованное решение о возможности и целесообразности реализации планируемой хозяйственной и иной деятельности на предполагаемой территории исходя из экологических и связанных с ними социально-экономических и иных последствий ее реализации.</w:t>
      </w:r>
    </w:p>
    <w:p w:rsidR="00A1068A" w:rsidRDefault="00A1068A">
      <w:pPr>
        <w:pStyle w:val="point"/>
      </w:pPr>
      <w:r>
        <w:t>53. При необходимости соответствующий местный исполнительный и распорядительный орган и (или) заказчик планируемой хозяйственной и иной деятельности могут приостанавливать процедуру общественных обсуждений отчета об ОВОС в целях внесения изменений и дополнений в отчет об ОВОС по результатам общественных обсуждений, анализа поступивших замечаний и предложений для получения дополнительных сведений, проведения дополнительных исследований и изысканий, в том числе на территории затрагиваемых сторон (для планируемой на территории Республики Беларусь хозяйственной и иной деятельности, которая может оказывать трансграничное воздействие). После доработки проектных решений по планируемой хозяйственной и иной деятельности общественные обсуждения отчета об ОВОС возобновляются для рассмотрения других не учтенных ранее воздействий и последствий.</w:t>
      </w:r>
    </w:p>
    <w:p w:rsidR="00A1068A" w:rsidRDefault="00A1068A">
      <w:pPr>
        <w:pStyle w:val="newncpi"/>
      </w:pPr>
      <w:r>
        <w:t>Организатор общественных обсуждений при необходимости может проводить консультации с гражданами и юридическими лицами.</w:t>
      </w:r>
    </w:p>
    <w:p w:rsidR="00A1068A" w:rsidRDefault="00A1068A">
      <w:pPr>
        <w:pStyle w:val="point"/>
      </w:pPr>
      <w:r>
        <w:t>54. Собрание по обсуждению отчета об ОВОС не проводится, если граждане и юридические лица не обратились в соответствующий местный исполнительный и распорядительный орган с заявлением о необходимости его проведения в течение 10 рабочих дней со дня опубликования уведомления о проведении общественных обсуждений отчета об ОВОС.</w:t>
      </w:r>
    </w:p>
    <w:p w:rsidR="00A1068A" w:rsidRDefault="00A1068A">
      <w:pPr>
        <w:pStyle w:val="chapter"/>
      </w:pPr>
      <w:r>
        <w:t>ГЛАВА 6</w:t>
      </w:r>
      <w:r>
        <w:br/>
        <w:t>УЧЕТ ЭКОЛОГИЧЕСКИ ЗНАЧИМЫХ РЕШЕНИЙ, А ТАКЖЕ РЕШЕНИЙ, ПРИНЯТЫХ В РЕЗУЛЬТАТЕ ПРОВЕДЕНИЯ ОВОС</w:t>
      </w:r>
    </w:p>
    <w:p w:rsidR="00A1068A" w:rsidRDefault="00A1068A">
      <w:pPr>
        <w:pStyle w:val="point"/>
      </w:pPr>
      <w:r>
        <w:t>55. Экологически значимые решения, а также решения, принятые в результате проведения ОВОС, подлежат учету.</w:t>
      </w:r>
    </w:p>
    <w:p w:rsidR="00A1068A" w:rsidRDefault="00A1068A">
      <w:pPr>
        <w:pStyle w:val="point"/>
      </w:pPr>
      <w:r>
        <w:t>56. Учет экологически значимых решений, а также решений, принятых в результате проведения ОВОС, осуществляется государственными органами, субъектами нормотворческой инициативы, местными исполнительными и распорядительными органами, являющимися разработчиками экологически значимых решений, государственными органами, ответственными за решения, принятые в результате проведения ОВОС, путем размещения на своих официальных сайтах в сети Интернет в разделе «Общественные обсуждения» перечней принятых решений.</w:t>
      </w:r>
    </w:p>
    <w:p w:rsidR="00A1068A" w:rsidRDefault="00A1068A">
      <w:pPr>
        <w:pStyle w:val="point"/>
      </w:pPr>
      <w:r>
        <w:t xml:space="preserve">57. Государственные органы, субъекты нормотворческой инициативы, местные исполнительные и распорядительные органы обязаны поддерживать указанные в </w:t>
      </w:r>
      <w:r>
        <w:rPr>
          <w:rStyle w:val="a3"/>
        </w:rPr>
        <w:t>пункте 56</w:t>
      </w:r>
      <w:r>
        <w:t xml:space="preserve"> настоящего Положения перечни принятых решений в актуальном состоянии.</w:t>
      </w:r>
    </w:p>
    <w:p w:rsidR="00A1068A" w:rsidRDefault="00A1068A">
      <w:pPr>
        <w:pStyle w:val="newncpi"/>
      </w:pPr>
      <w:r>
        <w:t> </w:t>
      </w:r>
    </w:p>
    <w:p w:rsidR="00B92149" w:rsidRDefault="00B92149"/>
    <w:sectPr w:rsidR="00B92149" w:rsidSect="00A1068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44" w:rsidRDefault="00CD7B44" w:rsidP="00A1068A">
      <w:pPr>
        <w:spacing w:after="0" w:line="240" w:lineRule="auto"/>
      </w:pPr>
      <w:r>
        <w:separator/>
      </w:r>
    </w:p>
  </w:endnote>
  <w:endnote w:type="continuationSeparator" w:id="0">
    <w:p w:rsidR="00CD7B44" w:rsidRDefault="00CD7B44" w:rsidP="00A1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8A" w:rsidRDefault="00A106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8A" w:rsidRDefault="00A106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A1068A" w:rsidTr="00A1068A">
      <w:tc>
        <w:tcPr>
          <w:tcW w:w="1800" w:type="dxa"/>
          <w:shd w:val="clear" w:color="auto" w:fill="auto"/>
          <w:vAlign w:val="center"/>
        </w:tcPr>
        <w:p w:rsidR="00A1068A" w:rsidRDefault="00A1068A">
          <w:pPr>
            <w:pStyle w:val="a6"/>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A1068A" w:rsidRDefault="00A1068A">
          <w:pPr>
            <w:pStyle w:val="a6"/>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1068A" w:rsidRDefault="00A1068A">
          <w:pPr>
            <w:pStyle w:val="a6"/>
            <w:rPr>
              <w:rFonts w:ascii="Times New Roman" w:hAnsi="Times New Roman" w:cs="Times New Roman"/>
              <w:i/>
              <w:sz w:val="24"/>
            </w:rPr>
          </w:pPr>
          <w:r>
            <w:rPr>
              <w:rFonts w:ascii="Times New Roman" w:hAnsi="Times New Roman" w:cs="Times New Roman"/>
              <w:i/>
              <w:sz w:val="24"/>
            </w:rPr>
            <w:t>Информационно-поисковая система "ЭТАЛОН", 07.10.2019</w:t>
          </w:r>
        </w:p>
        <w:p w:rsidR="00A1068A" w:rsidRPr="00A1068A" w:rsidRDefault="00A1068A">
          <w:pPr>
            <w:pStyle w:val="a6"/>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1068A" w:rsidRDefault="00A106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44" w:rsidRDefault="00CD7B44" w:rsidP="00A1068A">
      <w:pPr>
        <w:spacing w:after="0" w:line="240" w:lineRule="auto"/>
      </w:pPr>
      <w:r>
        <w:separator/>
      </w:r>
    </w:p>
  </w:footnote>
  <w:footnote w:type="continuationSeparator" w:id="0">
    <w:p w:rsidR="00CD7B44" w:rsidRDefault="00CD7B44" w:rsidP="00A1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8A" w:rsidRDefault="00A1068A" w:rsidP="00EA7CA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068A" w:rsidRDefault="00A106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8A" w:rsidRPr="00A1068A" w:rsidRDefault="00A1068A" w:rsidP="00EA7CA6">
    <w:pPr>
      <w:pStyle w:val="a4"/>
      <w:framePr w:wrap="around" w:vAnchor="text" w:hAnchor="margin" w:xAlign="center" w:y="1"/>
      <w:rPr>
        <w:rStyle w:val="a8"/>
        <w:rFonts w:ascii="Times New Roman" w:hAnsi="Times New Roman" w:cs="Times New Roman"/>
        <w:sz w:val="24"/>
      </w:rPr>
    </w:pPr>
    <w:r w:rsidRPr="00A1068A">
      <w:rPr>
        <w:rStyle w:val="a8"/>
        <w:rFonts w:ascii="Times New Roman" w:hAnsi="Times New Roman" w:cs="Times New Roman"/>
        <w:sz w:val="24"/>
      </w:rPr>
      <w:fldChar w:fldCharType="begin"/>
    </w:r>
    <w:r w:rsidRPr="00A1068A">
      <w:rPr>
        <w:rStyle w:val="a8"/>
        <w:rFonts w:ascii="Times New Roman" w:hAnsi="Times New Roman" w:cs="Times New Roman"/>
        <w:sz w:val="24"/>
      </w:rPr>
      <w:instrText xml:space="preserve">PAGE  </w:instrText>
    </w:r>
    <w:r w:rsidRPr="00A1068A">
      <w:rPr>
        <w:rStyle w:val="a8"/>
        <w:rFonts w:ascii="Times New Roman" w:hAnsi="Times New Roman" w:cs="Times New Roman"/>
        <w:sz w:val="24"/>
      </w:rPr>
      <w:fldChar w:fldCharType="separate"/>
    </w:r>
    <w:r w:rsidR="004C432C">
      <w:rPr>
        <w:rStyle w:val="a8"/>
        <w:rFonts w:ascii="Times New Roman" w:hAnsi="Times New Roman" w:cs="Times New Roman"/>
        <w:noProof/>
        <w:sz w:val="24"/>
      </w:rPr>
      <w:t>6</w:t>
    </w:r>
    <w:r w:rsidRPr="00A1068A">
      <w:rPr>
        <w:rStyle w:val="a8"/>
        <w:rFonts w:ascii="Times New Roman" w:hAnsi="Times New Roman" w:cs="Times New Roman"/>
        <w:sz w:val="24"/>
      </w:rPr>
      <w:fldChar w:fldCharType="end"/>
    </w:r>
  </w:p>
  <w:p w:rsidR="00A1068A" w:rsidRPr="00A1068A" w:rsidRDefault="00A1068A">
    <w:pPr>
      <w:pStyle w:val="a4"/>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8A" w:rsidRDefault="00A106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8A"/>
    <w:rsid w:val="004C432C"/>
    <w:rsid w:val="005A2EAE"/>
    <w:rsid w:val="007635E5"/>
    <w:rsid w:val="00A1068A"/>
    <w:rsid w:val="00B92149"/>
    <w:rsid w:val="00CD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B06B0-0136-430A-B61D-F1871C6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1068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1068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A1068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106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06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106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1068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1068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A1068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1068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1068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1068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106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068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1068A"/>
    <w:rPr>
      <w:rFonts w:ascii="Times New Roman" w:hAnsi="Times New Roman" w:cs="Times New Roman" w:hint="default"/>
      <w:caps/>
    </w:rPr>
  </w:style>
  <w:style w:type="character" w:customStyle="1" w:styleId="promulgator">
    <w:name w:val="promulgator"/>
    <w:basedOn w:val="a0"/>
    <w:rsid w:val="00A1068A"/>
    <w:rPr>
      <w:rFonts w:ascii="Times New Roman" w:hAnsi="Times New Roman" w:cs="Times New Roman" w:hint="default"/>
      <w:caps/>
    </w:rPr>
  </w:style>
  <w:style w:type="character" w:customStyle="1" w:styleId="datepr">
    <w:name w:val="datepr"/>
    <w:basedOn w:val="a0"/>
    <w:rsid w:val="00A1068A"/>
    <w:rPr>
      <w:rFonts w:ascii="Times New Roman" w:hAnsi="Times New Roman" w:cs="Times New Roman" w:hint="default"/>
    </w:rPr>
  </w:style>
  <w:style w:type="character" w:customStyle="1" w:styleId="number">
    <w:name w:val="number"/>
    <w:basedOn w:val="a0"/>
    <w:rsid w:val="00A1068A"/>
    <w:rPr>
      <w:rFonts w:ascii="Times New Roman" w:hAnsi="Times New Roman" w:cs="Times New Roman" w:hint="default"/>
    </w:rPr>
  </w:style>
  <w:style w:type="character" w:customStyle="1" w:styleId="post">
    <w:name w:val="post"/>
    <w:basedOn w:val="a0"/>
    <w:rsid w:val="00A1068A"/>
    <w:rPr>
      <w:rFonts w:ascii="Times New Roman" w:hAnsi="Times New Roman" w:cs="Times New Roman" w:hint="default"/>
      <w:b/>
      <w:bCs/>
      <w:sz w:val="22"/>
      <w:szCs w:val="22"/>
    </w:rPr>
  </w:style>
  <w:style w:type="character" w:customStyle="1" w:styleId="pers">
    <w:name w:val="pers"/>
    <w:basedOn w:val="a0"/>
    <w:rsid w:val="00A1068A"/>
    <w:rPr>
      <w:rFonts w:ascii="Times New Roman" w:hAnsi="Times New Roman" w:cs="Times New Roman" w:hint="default"/>
      <w:b/>
      <w:bCs/>
      <w:sz w:val="22"/>
      <w:szCs w:val="22"/>
    </w:rPr>
  </w:style>
  <w:style w:type="character" w:customStyle="1" w:styleId="a3">
    <w:name w:val="a3"/>
    <w:basedOn w:val="a0"/>
    <w:rsid w:val="00A1068A"/>
  </w:style>
  <w:style w:type="paragraph" w:styleId="a4">
    <w:name w:val="header"/>
    <w:basedOn w:val="a"/>
    <w:link w:val="a5"/>
    <w:uiPriority w:val="99"/>
    <w:unhideWhenUsed/>
    <w:rsid w:val="00A106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068A"/>
  </w:style>
  <w:style w:type="paragraph" w:styleId="a6">
    <w:name w:val="footer"/>
    <w:basedOn w:val="a"/>
    <w:link w:val="a7"/>
    <w:uiPriority w:val="99"/>
    <w:unhideWhenUsed/>
    <w:rsid w:val="00A106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068A"/>
  </w:style>
  <w:style w:type="character" w:styleId="a8">
    <w:name w:val="page number"/>
    <w:basedOn w:val="a0"/>
    <w:uiPriority w:val="99"/>
    <w:semiHidden/>
    <w:unhideWhenUsed/>
    <w:rsid w:val="00A1068A"/>
  </w:style>
  <w:style w:type="table" w:styleId="a9">
    <w:name w:val="Table Grid"/>
    <w:basedOn w:val="a1"/>
    <w:uiPriority w:val="39"/>
    <w:rsid w:val="00A1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5542</Words>
  <Characters>40559</Characters>
  <Application>Microsoft Office Word</Application>
  <DocSecurity>0</DocSecurity>
  <Lines>337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2019-10-31T06:35:00Z</dcterms:created>
  <dcterms:modified xsi:type="dcterms:W3CDTF">2019-10-31T07:08:00Z</dcterms:modified>
</cp:coreProperties>
</file>