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B" w:rsidRDefault="00436C08" w:rsidP="00340A85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40A85">
        <w:rPr>
          <w:rFonts w:ascii="Times New Roman" w:hAnsi="Times New Roman" w:cs="Times New Roman"/>
          <w:b/>
          <w:sz w:val="30"/>
          <w:szCs w:val="30"/>
        </w:rPr>
        <w:t>Безопасность труд</w:t>
      </w:r>
      <w:r w:rsidR="00C2645A" w:rsidRPr="00340A85">
        <w:rPr>
          <w:rFonts w:ascii="Times New Roman" w:hAnsi="Times New Roman" w:cs="Times New Roman"/>
          <w:b/>
          <w:sz w:val="30"/>
          <w:szCs w:val="30"/>
        </w:rPr>
        <w:t>а</w:t>
      </w:r>
      <w:r w:rsidRPr="00340A8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15B90" w:rsidRPr="00340A85">
        <w:rPr>
          <w:rFonts w:ascii="Times New Roman" w:hAnsi="Times New Roman" w:cs="Times New Roman"/>
          <w:b/>
          <w:sz w:val="30"/>
          <w:szCs w:val="30"/>
        </w:rPr>
        <w:t xml:space="preserve">в АПК </w:t>
      </w:r>
      <w:r w:rsidRPr="00340A85">
        <w:rPr>
          <w:rFonts w:ascii="Times New Roman" w:hAnsi="Times New Roman" w:cs="Times New Roman"/>
          <w:b/>
          <w:sz w:val="30"/>
          <w:szCs w:val="30"/>
        </w:rPr>
        <w:t>при п</w:t>
      </w:r>
      <w:r w:rsidR="00C15B90" w:rsidRPr="00340A85">
        <w:rPr>
          <w:rFonts w:ascii="Times New Roman" w:hAnsi="Times New Roman" w:cs="Times New Roman"/>
          <w:b/>
          <w:sz w:val="30"/>
          <w:szCs w:val="30"/>
        </w:rPr>
        <w:t>роведении уборочных работ</w:t>
      </w:r>
      <w:r w:rsidRPr="00340A85">
        <w:rPr>
          <w:rFonts w:ascii="Times New Roman" w:hAnsi="Times New Roman" w:cs="Times New Roman"/>
          <w:b/>
          <w:sz w:val="30"/>
          <w:szCs w:val="30"/>
        </w:rPr>
        <w:t>.</w:t>
      </w:r>
    </w:p>
    <w:p w:rsidR="00E37ED0" w:rsidRPr="00340A85" w:rsidRDefault="00E37ED0" w:rsidP="00340A85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E120B" w:rsidRPr="00340A85" w:rsidRDefault="006E120B" w:rsidP="00340A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40A85">
        <w:rPr>
          <w:rFonts w:ascii="Times New Roman" w:hAnsi="Times New Roman" w:cs="Times New Roman"/>
          <w:sz w:val="30"/>
          <w:szCs w:val="30"/>
        </w:rPr>
        <w:t xml:space="preserve">Уборка урожая самая ответственная пора для тружеников села. Очень важно убрать урожай в сжатые сроки и без потерь. Еще более важной задачей «в битве за урожай» является   обеспечение сохранности жизни и здоровья всех участников жатвы. Одним из важнейших направлений в данной работе является профилактика несчастных случаев на производстве. При работе с использованием различных видов сельскохозяйственной техники необходимо обеспечить неукоснительное соблюдение технологической дисциплины и техники безопасности. Строгое соблюдение правил охраны труда в период уборки урожая это не только требования специально разработанных норм и правил, но и веление самой жизни. </w:t>
      </w:r>
    </w:p>
    <w:p w:rsidR="00384A95" w:rsidRPr="00340A85" w:rsidRDefault="00384A95" w:rsidP="0034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0A85">
        <w:rPr>
          <w:sz w:val="30"/>
          <w:szCs w:val="30"/>
        </w:rPr>
        <w:t xml:space="preserve">       </w:t>
      </w:r>
      <w:proofErr w:type="gramStart"/>
      <w:r w:rsidRPr="00340A85">
        <w:rPr>
          <w:rFonts w:ascii="Times New Roman" w:hAnsi="Times New Roman" w:cs="Times New Roman"/>
          <w:sz w:val="30"/>
          <w:szCs w:val="30"/>
        </w:rPr>
        <w:t>Перед началом уборочной компании 2021 самим непосредственным участникам жатвы, а также должностным лицам, которые должны обеспечивать безопасность труда, хочется напомнить, что основным</w:t>
      </w:r>
      <w:r w:rsidR="0048479E" w:rsidRPr="00340A85">
        <w:rPr>
          <w:rFonts w:ascii="Times New Roman" w:hAnsi="Times New Roman" w:cs="Times New Roman"/>
          <w:sz w:val="30"/>
          <w:szCs w:val="30"/>
        </w:rPr>
        <w:t>и</w:t>
      </w:r>
      <w:r w:rsidRPr="00340A8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48479E" w:rsidRPr="00340A85">
        <w:rPr>
          <w:rFonts w:ascii="Times New Roman" w:hAnsi="Times New Roman" w:cs="Times New Roman"/>
          <w:sz w:val="30"/>
          <w:szCs w:val="30"/>
        </w:rPr>
        <w:t>ами</w:t>
      </w:r>
      <w:r w:rsidRPr="00340A85">
        <w:rPr>
          <w:rFonts w:ascii="Times New Roman" w:hAnsi="Times New Roman" w:cs="Times New Roman"/>
          <w:sz w:val="30"/>
          <w:szCs w:val="30"/>
        </w:rPr>
        <w:t xml:space="preserve"> регламентирующим безопасность работ при уборке зерновых являются </w:t>
      </w:r>
      <w:r w:rsidRPr="00340A85">
        <w:rPr>
          <w:rFonts w:ascii="Times New Roman" w:eastAsia="Times New Roman" w:hAnsi="Times New Roman" w:cs="Times New Roman"/>
          <w:sz w:val="30"/>
          <w:szCs w:val="30"/>
        </w:rPr>
        <w:t>Правила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15.04.2008 г. №36</w:t>
      </w:r>
      <w:r w:rsidR="0048479E" w:rsidRPr="00340A85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40A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384A95" w:rsidRPr="00340A85" w:rsidRDefault="00384A95" w:rsidP="00340A85">
      <w:pPr>
        <w:pStyle w:val="point"/>
        <w:contextualSpacing/>
        <w:rPr>
          <w:sz w:val="30"/>
          <w:szCs w:val="30"/>
        </w:rPr>
      </w:pPr>
      <w:proofErr w:type="gramStart"/>
      <w:r w:rsidRPr="00340A85">
        <w:rPr>
          <w:sz w:val="30"/>
          <w:szCs w:val="30"/>
        </w:rPr>
        <w:t>Согласно</w:t>
      </w:r>
      <w:proofErr w:type="gramEnd"/>
      <w:r w:rsidRPr="00340A85">
        <w:rPr>
          <w:sz w:val="30"/>
          <w:szCs w:val="30"/>
        </w:rPr>
        <w:t xml:space="preserve"> вышеуказанных Правил</w:t>
      </w:r>
      <w:r w:rsidR="0048479E" w:rsidRPr="00340A85">
        <w:rPr>
          <w:sz w:val="30"/>
          <w:szCs w:val="30"/>
        </w:rPr>
        <w:t>,</w:t>
      </w:r>
      <w:r w:rsidRPr="00340A85">
        <w:rPr>
          <w:sz w:val="30"/>
          <w:szCs w:val="30"/>
        </w:rPr>
        <w:t> к началу уборочных работ должна быть завершена подготовка уборочных машин. Техника должна быть закреплена за конкретными работниками. Организованы звенья технического обслуживания, проведены инструктажи по охране труда на рабочем месте.</w:t>
      </w:r>
      <w:r w:rsidR="00511C71" w:rsidRPr="00340A85">
        <w:rPr>
          <w:sz w:val="30"/>
          <w:szCs w:val="30"/>
        </w:rPr>
        <w:t xml:space="preserve"> При организации инструктажа по охране труда на рабочем месте должны учитываться состояние убираемой культуры и погодные условия, вид уборочной техники и транспортных средств, количество и квалификация работников.</w:t>
      </w:r>
    </w:p>
    <w:p w:rsidR="00CF28D7" w:rsidRPr="00340A85" w:rsidRDefault="00384A95" w:rsidP="00340A85">
      <w:pPr>
        <w:pStyle w:val="newncpi"/>
        <w:contextualSpacing/>
        <w:rPr>
          <w:color w:val="FF0000"/>
          <w:sz w:val="30"/>
          <w:szCs w:val="30"/>
        </w:rPr>
      </w:pPr>
      <w:r w:rsidRPr="00340A85">
        <w:rPr>
          <w:sz w:val="30"/>
          <w:szCs w:val="30"/>
        </w:rPr>
        <w:t>Самоходные комбайны должны быть укомплектованы двумя работниками, достигшими 18-летнего возраста</w:t>
      </w:r>
      <w:r w:rsidRPr="00E74204">
        <w:rPr>
          <w:sz w:val="30"/>
          <w:szCs w:val="30"/>
        </w:rPr>
        <w:t>, имеющими удостоверение тракториста-машиниста соответствующей категории. К управлению самоходными комбайнами и проведению их технического обслуживания допускаются работники, достигшие 18-летнего возраста, прошедшие в установленном порядке медицинский осмотр, профессиональную подготовку, обучение и проверку знаний по вопросам охраны труда.</w:t>
      </w:r>
      <w:r w:rsidR="00CF28D7" w:rsidRPr="00340A85">
        <w:rPr>
          <w:color w:val="FF0000"/>
          <w:sz w:val="30"/>
          <w:szCs w:val="30"/>
        </w:rPr>
        <w:t xml:space="preserve"> </w:t>
      </w:r>
      <w:r w:rsidR="00CF28D7" w:rsidRPr="00340A85">
        <w:rPr>
          <w:sz w:val="30"/>
          <w:szCs w:val="30"/>
        </w:rPr>
        <w:t>Тракторист обязан знать и соблюдать требования эксплуатационных документов организаций-изготовителей используемых самоходных машин сельскохозяйственного назначения, а также Правила дорожного движения при участии в дорожном движении.</w:t>
      </w:r>
    </w:p>
    <w:p w:rsidR="00A32DE7" w:rsidRPr="00340A85" w:rsidRDefault="00976CCE" w:rsidP="00340A85">
      <w:pPr>
        <w:pStyle w:val="point"/>
        <w:contextualSpacing/>
        <w:rPr>
          <w:color w:val="FF0000"/>
          <w:sz w:val="30"/>
          <w:szCs w:val="30"/>
        </w:rPr>
      </w:pPr>
      <w:r w:rsidRPr="00340A85">
        <w:rPr>
          <w:sz w:val="30"/>
          <w:szCs w:val="30"/>
        </w:rPr>
        <w:t>Перед выпуском на линию должностные лица предприятий должны проверить техническое состояние сельскохозяйственной техники. Особое внимание необходимо удел</w:t>
      </w:r>
      <w:r w:rsidR="0048479E" w:rsidRPr="00340A85">
        <w:rPr>
          <w:sz w:val="30"/>
          <w:szCs w:val="30"/>
        </w:rPr>
        <w:t>я</w:t>
      </w:r>
      <w:r w:rsidRPr="00340A85">
        <w:rPr>
          <w:sz w:val="30"/>
          <w:szCs w:val="30"/>
        </w:rPr>
        <w:t>ть наличию предусмотренных конструкцией защитных ограждений (карданных, ременных передач, а также движущихся частей и механизмов</w:t>
      </w:r>
      <w:r w:rsidR="0048479E" w:rsidRPr="00340A85">
        <w:rPr>
          <w:sz w:val="30"/>
          <w:szCs w:val="30"/>
        </w:rPr>
        <w:t>) и не допускать эксплуатацию техники при их отсутствии</w:t>
      </w:r>
      <w:r w:rsidRPr="00340A85">
        <w:rPr>
          <w:sz w:val="30"/>
          <w:szCs w:val="30"/>
        </w:rPr>
        <w:t xml:space="preserve">. </w:t>
      </w:r>
      <w:r w:rsidR="00A32DE7" w:rsidRPr="00340A85">
        <w:rPr>
          <w:sz w:val="30"/>
          <w:szCs w:val="30"/>
        </w:rPr>
        <w:t xml:space="preserve">При проведении уборочных работ скорость движения машин при поворотах и </w:t>
      </w:r>
      <w:r w:rsidR="00A32DE7" w:rsidRPr="00DB6723">
        <w:rPr>
          <w:sz w:val="30"/>
          <w:szCs w:val="30"/>
        </w:rPr>
        <w:t>разворотах не должна превышать 3–4 км</w:t>
      </w:r>
      <w:r w:rsidR="005D704B" w:rsidRPr="00DB6723">
        <w:rPr>
          <w:sz w:val="30"/>
          <w:szCs w:val="30"/>
        </w:rPr>
        <w:t>/ч</w:t>
      </w:r>
      <w:r w:rsidR="00A32DE7" w:rsidRPr="00DB6723">
        <w:rPr>
          <w:sz w:val="30"/>
          <w:szCs w:val="30"/>
        </w:rPr>
        <w:t>, а на склонах – 2–</w:t>
      </w:r>
      <w:r w:rsidR="00A32DE7" w:rsidRPr="00DB6723">
        <w:rPr>
          <w:sz w:val="30"/>
          <w:szCs w:val="30"/>
        </w:rPr>
        <w:lastRenderedPageBreak/>
        <w:t>3 км</w:t>
      </w:r>
      <w:r w:rsidR="005D704B" w:rsidRPr="00DB6723">
        <w:rPr>
          <w:sz w:val="30"/>
          <w:szCs w:val="30"/>
        </w:rPr>
        <w:t>/ч</w:t>
      </w:r>
      <w:r w:rsidR="00A32DE7" w:rsidRPr="00DB6723">
        <w:rPr>
          <w:sz w:val="30"/>
          <w:szCs w:val="30"/>
        </w:rPr>
        <w:t>. Запрещается нахождение людей в кузове автомобиля или тракторного прицепа при заполнении их технологическим продуктом (зерном).</w:t>
      </w:r>
      <w:r w:rsidRPr="00DB6723">
        <w:rPr>
          <w:sz w:val="30"/>
          <w:szCs w:val="30"/>
        </w:rPr>
        <w:t xml:space="preserve"> Для устранения сводов зерна в бункере комбайна необходимо использовать вибратор или деревянную лопату. Проталкивать зерно ногами, руками или железными предметами категорически запрещается.</w:t>
      </w:r>
    </w:p>
    <w:p w:rsidR="00A32DE7" w:rsidRPr="00340A85" w:rsidRDefault="00A32DE7" w:rsidP="00340A85">
      <w:pPr>
        <w:pStyle w:val="point"/>
        <w:contextualSpacing/>
        <w:rPr>
          <w:sz w:val="30"/>
          <w:szCs w:val="30"/>
        </w:rPr>
      </w:pPr>
      <w:r w:rsidRPr="00340A85">
        <w:rPr>
          <w:sz w:val="30"/>
          <w:szCs w:val="30"/>
        </w:rPr>
        <w:t>При смен</w:t>
      </w:r>
      <w:r w:rsidR="00976CCE" w:rsidRPr="00340A85">
        <w:rPr>
          <w:sz w:val="30"/>
          <w:szCs w:val="30"/>
        </w:rPr>
        <w:t>е места работы выгрузные шнеки</w:t>
      </w:r>
      <w:r w:rsidRPr="00340A85">
        <w:rPr>
          <w:sz w:val="30"/>
          <w:szCs w:val="30"/>
        </w:rPr>
        <w:t xml:space="preserve"> и другие рабочие органы уборочных машин</w:t>
      </w:r>
      <w:r w:rsidR="00976CCE" w:rsidRPr="00340A85">
        <w:rPr>
          <w:sz w:val="30"/>
          <w:szCs w:val="30"/>
        </w:rPr>
        <w:t xml:space="preserve">, в том числе жатки </w:t>
      </w:r>
      <w:r w:rsidRPr="00340A85">
        <w:rPr>
          <w:sz w:val="30"/>
          <w:szCs w:val="30"/>
        </w:rPr>
        <w:t>должны быть переведены в транспортное положение.</w:t>
      </w:r>
      <w:r w:rsidR="003F4E66">
        <w:rPr>
          <w:sz w:val="30"/>
          <w:szCs w:val="30"/>
        </w:rPr>
        <w:t xml:space="preserve"> При движении по дорогам общего пользования жатки должны транспортироваться на тележках.</w:t>
      </w:r>
    </w:p>
    <w:p w:rsidR="00C40BB2" w:rsidRPr="00340A85" w:rsidRDefault="00C40BB2" w:rsidP="00340A85">
      <w:pPr>
        <w:pStyle w:val="point"/>
        <w:contextualSpacing/>
        <w:rPr>
          <w:sz w:val="30"/>
          <w:szCs w:val="30"/>
        </w:rPr>
      </w:pPr>
      <w:r w:rsidRPr="00340A85">
        <w:rPr>
          <w:sz w:val="30"/>
          <w:szCs w:val="30"/>
        </w:rPr>
        <w:t>При выполнении уборочных работ регулировка и устранение технологических сбоев, технических отказов должна осуществляться при отключенных рабочих органах машин и остановленном двигателе</w:t>
      </w:r>
      <w:r w:rsidR="00A32DE7" w:rsidRPr="00340A85">
        <w:rPr>
          <w:sz w:val="30"/>
          <w:szCs w:val="30"/>
        </w:rPr>
        <w:t xml:space="preserve">. </w:t>
      </w:r>
      <w:r w:rsidR="0048479E" w:rsidRPr="00340A85">
        <w:rPr>
          <w:sz w:val="30"/>
          <w:szCs w:val="30"/>
        </w:rPr>
        <w:t xml:space="preserve">При техническом обслуживании навесные машины и орудия опускаются на землю. </w:t>
      </w:r>
      <w:r w:rsidR="00A32DE7" w:rsidRPr="00340A85">
        <w:rPr>
          <w:sz w:val="30"/>
          <w:szCs w:val="30"/>
        </w:rPr>
        <w:t>П</w:t>
      </w:r>
      <w:r w:rsidRPr="00340A85">
        <w:rPr>
          <w:sz w:val="30"/>
          <w:szCs w:val="30"/>
        </w:rPr>
        <w:t xml:space="preserve">осле устранения неполадок защитные ограждения механических приводов </w:t>
      </w:r>
      <w:r w:rsidR="00A32DE7" w:rsidRPr="00340A85">
        <w:rPr>
          <w:sz w:val="30"/>
          <w:szCs w:val="30"/>
        </w:rPr>
        <w:t>необходимо</w:t>
      </w:r>
      <w:r w:rsidRPr="00340A85">
        <w:rPr>
          <w:sz w:val="30"/>
          <w:szCs w:val="30"/>
        </w:rPr>
        <w:t xml:space="preserve"> устан</w:t>
      </w:r>
      <w:r w:rsidR="00A32DE7" w:rsidRPr="00340A85">
        <w:rPr>
          <w:sz w:val="30"/>
          <w:szCs w:val="30"/>
        </w:rPr>
        <w:t>овить</w:t>
      </w:r>
      <w:r w:rsidRPr="00340A85">
        <w:rPr>
          <w:sz w:val="30"/>
          <w:szCs w:val="30"/>
        </w:rPr>
        <w:t xml:space="preserve"> на предусмотренные конструкцией машины места.</w:t>
      </w:r>
    </w:p>
    <w:p w:rsidR="00AB077F" w:rsidRPr="00340A85" w:rsidRDefault="00AB077F" w:rsidP="00340A85">
      <w:pPr>
        <w:pStyle w:val="point"/>
        <w:contextualSpacing/>
        <w:rPr>
          <w:sz w:val="30"/>
          <w:szCs w:val="30"/>
        </w:rPr>
      </w:pPr>
      <w:r w:rsidRPr="00340A85">
        <w:rPr>
          <w:sz w:val="30"/>
          <w:szCs w:val="30"/>
        </w:rPr>
        <w:t xml:space="preserve">При проведении в период уборки </w:t>
      </w:r>
      <w:r w:rsidR="00762ABC">
        <w:rPr>
          <w:sz w:val="30"/>
          <w:szCs w:val="30"/>
        </w:rPr>
        <w:t xml:space="preserve">проверок и </w:t>
      </w:r>
      <w:r w:rsidRPr="00340A85">
        <w:rPr>
          <w:sz w:val="30"/>
          <w:szCs w:val="30"/>
        </w:rPr>
        <w:t>мониторингов сельскохозяйственных организаций выявляются многочисленные нарушения при эксплуатации зерносушильного оборудования. Это отсутствие защитных ограждений цепных и ременных передач на очистительных машинах, загрузочных нориях и т.д</w:t>
      </w:r>
      <w:proofErr w:type="gramStart"/>
      <w:r w:rsidRPr="00340A85">
        <w:rPr>
          <w:sz w:val="30"/>
          <w:szCs w:val="30"/>
        </w:rPr>
        <w:t xml:space="preserve">.. </w:t>
      </w:r>
      <w:proofErr w:type="gramEnd"/>
      <w:r w:rsidRPr="00340A85">
        <w:rPr>
          <w:sz w:val="30"/>
          <w:szCs w:val="30"/>
        </w:rPr>
        <w:t>Отсутствие решеток на завальных ямах, люках и лазах бункеров для зерна, несоответствие параметров решеток требованиям безопасности, либо отсутствие замков для их фиксации.</w:t>
      </w:r>
      <w:r w:rsidR="00340A85" w:rsidRPr="00340A85">
        <w:rPr>
          <w:sz w:val="30"/>
          <w:szCs w:val="30"/>
        </w:rPr>
        <w:t xml:space="preserve"> Особую тревогу вызыва</w:t>
      </w:r>
      <w:r w:rsidR="00DF1FC7">
        <w:rPr>
          <w:sz w:val="30"/>
          <w:szCs w:val="30"/>
        </w:rPr>
        <w:t>ют случаи</w:t>
      </w:r>
      <w:r w:rsidR="00340A85" w:rsidRPr="00340A85">
        <w:rPr>
          <w:sz w:val="30"/>
          <w:szCs w:val="30"/>
        </w:rPr>
        <w:t xml:space="preserve"> эксплуатаци</w:t>
      </w:r>
      <w:r w:rsidR="00DF1FC7">
        <w:rPr>
          <w:sz w:val="30"/>
          <w:szCs w:val="30"/>
        </w:rPr>
        <w:t>и</w:t>
      </w:r>
      <w:r w:rsidR="00340A85" w:rsidRPr="00340A85">
        <w:rPr>
          <w:sz w:val="30"/>
          <w:szCs w:val="30"/>
        </w:rPr>
        <w:t xml:space="preserve"> зерносушильных комплексов с незакрытыми, </w:t>
      </w:r>
      <w:proofErr w:type="spellStart"/>
      <w:r w:rsidR="00340A85" w:rsidRPr="00340A85">
        <w:rPr>
          <w:sz w:val="30"/>
          <w:szCs w:val="30"/>
        </w:rPr>
        <w:t>неогражденными</w:t>
      </w:r>
      <w:proofErr w:type="spellEnd"/>
      <w:r w:rsidR="00340A85" w:rsidRPr="00340A85">
        <w:rPr>
          <w:sz w:val="30"/>
          <w:szCs w:val="30"/>
        </w:rPr>
        <w:t xml:space="preserve"> проемами в полах (для доступа в бункера) и фронтонах КЗС в которые возможно падение работников.</w:t>
      </w:r>
    </w:p>
    <w:p w:rsidR="00C15B90" w:rsidRPr="00340A85" w:rsidRDefault="006E120B" w:rsidP="00340A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40A85">
        <w:rPr>
          <w:rFonts w:ascii="Times New Roman" w:hAnsi="Times New Roman" w:cs="Times New Roman"/>
          <w:sz w:val="30"/>
          <w:szCs w:val="30"/>
        </w:rPr>
        <w:t>Несмотря на постоянное напоминание о том, что необходимо строго соблюдать требования безопасности во время проведения любых сельскохозяйственных работ, к сожалению, имеют место несчастные случаи на производстве, в том числе и с тяжелыми последствиями. Многие нарушения требований охраны труда являются следствием неэффективного контроля со стороны руководителей и должностных лиц организаций. Нередкими являются случаи, когда и сами участники жатвы безалаберно относятся к выполнению своих обязанностей, что впоследствии приводит к печальным результатам.</w:t>
      </w:r>
    </w:p>
    <w:p w:rsidR="008D4D52" w:rsidRPr="00340A85" w:rsidRDefault="008D4D52" w:rsidP="00340A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0A85">
        <w:rPr>
          <w:rFonts w:ascii="Times New Roman" w:hAnsi="Times New Roman" w:cs="Times New Roman"/>
          <w:sz w:val="30"/>
          <w:szCs w:val="30"/>
        </w:rPr>
        <w:t xml:space="preserve">Только правильная организация работ и контроль со стороны должностных лиц, неукоснительное соблюдение требований по охране труда при их выполнении со стороны работающих, развитие 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>чувства ответственности работающих за собственную безопасность, исполнение своих трудовых обязанностей в соответствии с требованиями нормативных документов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, соблюдение 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производственной дисциплины, 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позволит 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>созда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здоровы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и безопасны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услови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труда</w:t>
      </w:r>
      <w:r w:rsidR="007C136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BE5D61">
        <w:rPr>
          <w:rFonts w:ascii="Times New Roman" w:hAnsi="Times New Roman" w:cs="Times New Roman"/>
          <w:color w:val="000000"/>
          <w:sz w:val="30"/>
          <w:szCs w:val="30"/>
        </w:rPr>
        <w:t xml:space="preserve">а </w:t>
      </w:r>
      <w:r w:rsidR="007C1368">
        <w:rPr>
          <w:rFonts w:ascii="Times New Roman" w:hAnsi="Times New Roman" w:cs="Times New Roman"/>
          <w:color w:val="000000"/>
          <w:sz w:val="30"/>
          <w:szCs w:val="30"/>
        </w:rPr>
        <w:t xml:space="preserve">работникам вернуться домой </w:t>
      </w:r>
      <w:r w:rsidR="00BE5D61">
        <w:rPr>
          <w:rFonts w:ascii="Times New Roman" w:hAnsi="Times New Roman" w:cs="Times New Roman"/>
          <w:color w:val="000000"/>
          <w:sz w:val="30"/>
          <w:szCs w:val="30"/>
        </w:rPr>
        <w:t xml:space="preserve">живыми и </w:t>
      </w:r>
      <w:r w:rsidR="007C1368">
        <w:rPr>
          <w:rFonts w:ascii="Times New Roman" w:hAnsi="Times New Roman" w:cs="Times New Roman"/>
          <w:color w:val="000000"/>
          <w:sz w:val="30"/>
          <w:szCs w:val="30"/>
        </w:rPr>
        <w:t>здоровыми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gramEnd"/>
    </w:p>
    <w:p w:rsidR="00436C08" w:rsidRPr="00340A85" w:rsidRDefault="00436C08" w:rsidP="00340A85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62172" w:rsidRPr="003373A4" w:rsidRDefault="00D62172" w:rsidP="007C1368">
      <w:pPr>
        <w:pStyle w:val="point"/>
        <w:spacing w:line="276" w:lineRule="auto"/>
        <w:contextualSpacing/>
        <w:rPr>
          <w:sz w:val="28"/>
          <w:szCs w:val="28"/>
        </w:rPr>
      </w:pPr>
      <w:r w:rsidRPr="00340A85">
        <w:rPr>
          <w:sz w:val="30"/>
          <w:szCs w:val="30"/>
        </w:rPr>
        <w:t>Заместитель начальника Новогрудского МРО                А.А. Бургун</w:t>
      </w:r>
    </w:p>
    <w:sectPr w:rsidR="00D62172" w:rsidRPr="003373A4" w:rsidSect="00E37ED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08"/>
    <w:rsid w:val="000423FE"/>
    <w:rsid w:val="001D73FC"/>
    <w:rsid w:val="00223916"/>
    <w:rsid w:val="0022723A"/>
    <w:rsid w:val="00227693"/>
    <w:rsid w:val="002C2EC4"/>
    <w:rsid w:val="0033579F"/>
    <w:rsid w:val="003373A4"/>
    <w:rsid w:val="00340A85"/>
    <w:rsid w:val="00384A95"/>
    <w:rsid w:val="0038646F"/>
    <w:rsid w:val="003F4E66"/>
    <w:rsid w:val="004272C7"/>
    <w:rsid w:val="00436C08"/>
    <w:rsid w:val="00446F06"/>
    <w:rsid w:val="0048479E"/>
    <w:rsid w:val="004A38AB"/>
    <w:rsid w:val="004B6ECB"/>
    <w:rsid w:val="00501DC0"/>
    <w:rsid w:val="00511C71"/>
    <w:rsid w:val="005D704B"/>
    <w:rsid w:val="006E120B"/>
    <w:rsid w:val="00716B1E"/>
    <w:rsid w:val="00762ABC"/>
    <w:rsid w:val="007C1368"/>
    <w:rsid w:val="007E51E7"/>
    <w:rsid w:val="00833E34"/>
    <w:rsid w:val="0087289A"/>
    <w:rsid w:val="008B571C"/>
    <w:rsid w:val="008D4D52"/>
    <w:rsid w:val="00976CCE"/>
    <w:rsid w:val="00982C6E"/>
    <w:rsid w:val="009919A6"/>
    <w:rsid w:val="009E348A"/>
    <w:rsid w:val="00A32DE7"/>
    <w:rsid w:val="00A73763"/>
    <w:rsid w:val="00AB077F"/>
    <w:rsid w:val="00BE5D61"/>
    <w:rsid w:val="00C15B90"/>
    <w:rsid w:val="00C2645A"/>
    <w:rsid w:val="00C40BB2"/>
    <w:rsid w:val="00CF28D7"/>
    <w:rsid w:val="00D54420"/>
    <w:rsid w:val="00D62172"/>
    <w:rsid w:val="00DB4761"/>
    <w:rsid w:val="00DB4FD1"/>
    <w:rsid w:val="00DB6723"/>
    <w:rsid w:val="00DF1FC7"/>
    <w:rsid w:val="00E37ED0"/>
    <w:rsid w:val="00E74204"/>
    <w:rsid w:val="00F068A9"/>
    <w:rsid w:val="00F3441A"/>
    <w:rsid w:val="00F606CC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6C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36C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86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D62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15B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CF2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ppend">
    <w:name w:val="append"/>
    <w:basedOn w:val="a"/>
    <w:rsid w:val="00340A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6C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36C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86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D62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15B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CF2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ppend">
    <w:name w:val="append"/>
    <w:basedOn w:val="a"/>
    <w:rsid w:val="00340A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2021-07-13T06:56:00Z</dcterms:created>
  <dcterms:modified xsi:type="dcterms:W3CDTF">2021-07-13T06:56:00Z</dcterms:modified>
</cp:coreProperties>
</file>