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85FC" w14:textId="0BA24FE7" w:rsidR="00A11B82" w:rsidRPr="007F4254" w:rsidRDefault="007F4254" w:rsidP="007F4254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остановлением </w:t>
      </w: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овета 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инистров </w:t>
      </w:r>
      <w:r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  <w:lang w:val="ru-RU"/>
        </w:rPr>
        <w:t>Б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еларусь от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30 декабря 2022 г. </w:t>
      </w:r>
      <w:r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 xml:space="preserve"> 967 «</w:t>
      </w: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7F4254">
        <w:rPr>
          <w:rFonts w:ascii="Times New Roman" w:hAnsi="Times New Roman" w:cs="Times New Roman"/>
          <w:sz w:val="30"/>
          <w:szCs w:val="30"/>
          <w:lang w:val="ru-RU"/>
        </w:rPr>
        <w:t>б установлении размера базовой величины» базовая величина установлена в размере 37 рублей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sectPr w:rsidR="00A11B82" w:rsidRPr="007F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D4"/>
    <w:rsid w:val="007F4254"/>
    <w:rsid w:val="009A4551"/>
    <w:rsid w:val="00A11B82"/>
    <w:rsid w:val="00A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16D9"/>
  <w15:chartTrackingRefBased/>
  <w15:docId w15:val="{82BD929B-F7A6-4950-90AC-616C5CD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2023-01-04T11:59:00Z</dcterms:created>
  <dcterms:modified xsi:type="dcterms:W3CDTF">2023-01-04T12:02:00Z</dcterms:modified>
</cp:coreProperties>
</file>