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DB" w:rsidRDefault="003A69D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3A69DB" w:rsidRDefault="003A69DB">
      <w:pPr>
        <w:pStyle w:val="newncpi"/>
        <w:ind w:firstLine="0"/>
        <w:jc w:val="center"/>
      </w:pPr>
      <w:r>
        <w:rPr>
          <w:rStyle w:val="datepr"/>
        </w:rPr>
        <w:t>22 мая 2020 г.</w:t>
      </w:r>
      <w:r>
        <w:rPr>
          <w:rStyle w:val="number"/>
        </w:rPr>
        <w:t xml:space="preserve"> № 284</w:t>
      </w:r>
    </w:p>
    <w:p w:rsidR="003A69DB" w:rsidRDefault="003A69DB">
      <w:pPr>
        <w:pStyle w:val="titlencpi"/>
      </w:pPr>
      <w:r>
        <w:t>Об уменьшении сумм налога на недвижимость, земельного налога и арендной платы за земельные участки</w:t>
      </w:r>
    </w:p>
    <w:p w:rsidR="003A69DB" w:rsidRDefault="003A69DB">
      <w:pPr>
        <w:pStyle w:val="preamble"/>
      </w:pPr>
      <w:r>
        <w:t>На основании подпунктов 2.2 и 2.3 пункта 2 Указа Президента Республики Беларусь от 24 апреля 2020 г. № 143 «О поддержке экономики», подпункта 1.2 пункта 1 решения Зельвенского районного Совета депутатов от 11 мая 2020 г. № 143 «О наделении правом» Зельвенский районный исполнительный комитет РЕШИЛ:</w:t>
      </w:r>
    </w:p>
    <w:p w:rsidR="003A69DB" w:rsidRDefault="003A69DB">
      <w:pPr>
        <w:pStyle w:val="point"/>
      </w:pPr>
      <w:r>
        <w:t>1. Уменьшить путем применения понижающего коэффициента 0,5 суммы:</w:t>
      </w:r>
    </w:p>
    <w:p w:rsidR="003A69DB" w:rsidRDefault="003A69DB">
      <w:pPr>
        <w:pStyle w:val="underpoint"/>
      </w:pPr>
      <w:r>
        <w:t>1.1. налога на недвижимость и земельного налога, подлежащие уплате по срокам, приходящимся на II и III кварталы 2020 года, организациям потребительской кооперации;</w:t>
      </w:r>
    </w:p>
    <w:p w:rsidR="003A69DB" w:rsidRDefault="003A69DB">
      <w:pPr>
        <w:pStyle w:val="underpoint"/>
      </w:pPr>
      <w:r>
        <w:t>1.2. арендной платы, подлежащие уплате по срокам, приходящимся на II и III кварталы 2020 года, за земельные участки, находящиеся в государственной собственности, организациям, осуществляющим турагентскую деятельность.</w:t>
      </w:r>
    </w:p>
    <w:p w:rsidR="003A69DB" w:rsidRDefault="003A69DB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3A69DB" w:rsidRDefault="003A69DB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3A69DB" w:rsidRDefault="003A69DB">
      <w:pPr>
        <w:pStyle w:val="newncpi"/>
      </w:pPr>
      <w:r>
        <w:t>Действие настоящего решения распространяется на отношения, возникшие с 1 апреля 2020 г.</w:t>
      </w:r>
    </w:p>
    <w:p w:rsidR="003A69DB" w:rsidRDefault="003A69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555"/>
      </w:tblGrid>
      <w:tr w:rsidR="003A69DB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9DB" w:rsidRDefault="003A69D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9DB" w:rsidRDefault="003A69D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3A69DB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9DB" w:rsidRDefault="003A69D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9DB" w:rsidRDefault="003A69DB">
            <w:pPr>
              <w:pStyle w:val="newncpi0"/>
              <w:jc w:val="right"/>
            </w:pPr>
            <w:r>
              <w:t> </w:t>
            </w:r>
          </w:p>
        </w:tc>
      </w:tr>
      <w:tr w:rsidR="003A69DB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9DB" w:rsidRDefault="003A69DB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9DB" w:rsidRDefault="003A69D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Е.Н.Климуть</w:t>
            </w:r>
            <w:proofErr w:type="spellEnd"/>
          </w:p>
        </w:tc>
      </w:tr>
    </w:tbl>
    <w:p w:rsidR="003A69DB" w:rsidRDefault="003A69DB">
      <w:pPr>
        <w:pStyle w:val="newncpi0"/>
      </w:pPr>
      <w:r>
        <w:t> </w:t>
      </w:r>
    </w:p>
    <w:p w:rsidR="00D702D0" w:rsidRDefault="003A69DB"/>
    <w:sectPr w:rsidR="00D702D0" w:rsidSect="003A6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DB" w:rsidRDefault="003A69DB" w:rsidP="003A69DB">
      <w:pPr>
        <w:spacing w:after="0" w:line="240" w:lineRule="auto"/>
      </w:pPr>
      <w:r>
        <w:separator/>
      </w:r>
    </w:p>
  </w:endnote>
  <w:endnote w:type="continuationSeparator" w:id="0">
    <w:p w:rsidR="003A69DB" w:rsidRDefault="003A69DB" w:rsidP="003A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DB" w:rsidRDefault="003A69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DB" w:rsidRDefault="003A69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DB" w:rsidRPr="003A69DB" w:rsidRDefault="003A69DB" w:rsidP="003A69DB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DB" w:rsidRDefault="003A69DB" w:rsidP="003A69DB">
      <w:pPr>
        <w:spacing w:after="0" w:line="240" w:lineRule="auto"/>
      </w:pPr>
      <w:r>
        <w:separator/>
      </w:r>
    </w:p>
  </w:footnote>
  <w:footnote w:type="continuationSeparator" w:id="0">
    <w:p w:rsidR="003A69DB" w:rsidRDefault="003A69DB" w:rsidP="003A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DB" w:rsidRDefault="003A69DB" w:rsidP="00CC33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9DB" w:rsidRDefault="003A6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DB" w:rsidRDefault="003A69DB" w:rsidP="00CC33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A69DB" w:rsidRDefault="003A6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DB" w:rsidRPr="003A69DB" w:rsidRDefault="003A69D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DB"/>
    <w:rsid w:val="00222F40"/>
    <w:rsid w:val="003A69DB"/>
    <w:rsid w:val="006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EBD11A2-B067-4D3B-911D-E75F37B3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A69D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A69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A69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A69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A69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69D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A69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69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69D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69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A69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69D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A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DB"/>
  </w:style>
  <w:style w:type="paragraph" w:styleId="a5">
    <w:name w:val="footer"/>
    <w:basedOn w:val="a"/>
    <w:link w:val="a6"/>
    <w:uiPriority w:val="99"/>
    <w:unhideWhenUsed/>
    <w:rsid w:val="003A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DB"/>
  </w:style>
  <w:style w:type="character" w:styleId="a7">
    <w:name w:val="page number"/>
    <w:basedOn w:val="a0"/>
    <w:uiPriority w:val="99"/>
    <w:semiHidden/>
    <w:unhideWhenUsed/>
    <w:rsid w:val="003A69DB"/>
  </w:style>
  <w:style w:type="table" w:styleId="a8">
    <w:name w:val="Table Grid"/>
    <w:basedOn w:val="a1"/>
    <w:uiPriority w:val="39"/>
    <w:rsid w:val="003A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1085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2020-06-17T07:34:00Z</dcterms:created>
  <dcterms:modified xsi:type="dcterms:W3CDTF">2020-06-17T07:35:00Z</dcterms:modified>
</cp:coreProperties>
</file>