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75101152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ур, осуществляемых </w:t>
            </w:r>
            <w:r w:rsidR="00BE2316">
              <w:rPr>
                <w:rFonts w:ascii="Times New Roman" w:hAnsi="Times New Roman"/>
                <w:sz w:val="30"/>
                <w:szCs w:val="30"/>
              </w:rPr>
              <w:t>Каролинским</w:t>
            </w:r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37153242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109241C6" w:rsidR="006E02B1" w:rsidRPr="00642F1C" w:rsidRDefault="006E02B1" w:rsidP="009F7AD3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Комякевич Людмила Иосифовна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исполнительного комитета, тел.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7 14 77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="00642F1C" w:rsidRPr="00642F1C">
              <w:rPr>
                <w:b/>
                <w:u w:val="single"/>
              </w:rPr>
              <w:t xml:space="preserve"> 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Бурдук Олег Леонтьевич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 сельисполкома, тел.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7 17 92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BE2316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24F5734B" w:rsidR="00BE2316" w:rsidRPr="00642F1C" w:rsidRDefault="00BE2316" w:rsidP="00BE2316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</w:t>
            </w:r>
            <w:r>
              <w:rPr>
                <w:b/>
                <w:i/>
                <w:sz w:val="26"/>
                <w:szCs w:val="26"/>
                <w:u w:val="single"/>
              </w:rPr>
              <w:t>Комякевич Людмила Иосифовна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исполнительного комитета, тел. </w:t>
            </w:r>
            <w:r>
              <w:rPr>
                <w:b/>
                <w:i/>
                <w:sz w:val="26"/>
                <w:szCs w:val="26"/>
                <w:u w:val="single"/>
              </w:rPr>
              <w:t>7 14 77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Pr="00642F1C">
              <w:rPr>
                <w:b/>
                <w:u w:val="single"/>
              </w:rPr>
              <w:t xml:space="preserve"> 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r>
              <w:rPr>
                <w:b/>
                <w:i/>
                <w:sz w:val="26"/>
                <w:szCs w:val="26"/>
                <w:u w:val="single"/>
              </w:rPr>
              <w:t>Бурдук Олег Леонтьевич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r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сельисполкома, тел. </w:t>
            </w:r>
            <w:r>
              <w:rPr>
                <w:b/>
                <w:i/>
                <w:sz w:val="26"/>
                <w:szCs w:val="26"/>
                <w:u w:val="single"/>
              </w:rPr>
              <w:t>7 17 92</w:t>
            </w:r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E175" w14:textId="77777777" w:rsidR="00991953" w:rsidRDefault="00991953" w:rsidP="006E58A4">
      <w:r>
        <w:separator/>
      </w:r>
    </w:p>
  </w:endnote>
  <w:endnote w:type="continuationSeparator" w:id="0">
    <w:p w14:paraId="6301D5E6" w14:textId="77777777" w:rsidR="00991953" w:rsidRDefault="00991953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8460" w14:textId="77777777" w:rsidR="00991953" w:rsidRDefault="00991953" w:rsidP="006E58A4">
      <w:r>
        <w:separator/>
      </w:r>
    </w:p>
  </w:footnote>
  <w:footnote w:type="continuationSeparator" w:id="0">
    <w:p w14:paraId="53500635" w14:textId="77777777" w:rsidR="00991953" w:rsidRDefault="00991953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C37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255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4D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1B47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B4E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507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1953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3C8C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316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9A9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8EA77-069B-4D8C-AB3C-95FD54E3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PC</cp:lastModifiedBy>
  <cp:revision>5</cp:revision>
  <cp:lastPrinted>2025-06-10T11:37:00Z</cp:lastPrinted>
  <dcterms:created xsi:type="dcterms:W3CDTF">2025-06-16T06:20:00Z</dcterms:created>
  <dcterms:modified xsi:type="dcterms:W3CDTF">2026-05-18T09:05:00Z</dcterms:modified>
</cp:coreProperties>
</file>