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7C7" w:rsidRPr="005D57C7" w:rsidRDefault="005D57C7" w:rsidP="005D57C7">
      <w:pPr>
        <w:shd w:val="clear" w:color="auto" w:fill="FFFFFF"/>
        <w:spacing w:after="150"/>
        <w:jc w:val="left"/>
        <w:outlineLvl w:val="0"/>
        <w:rPr>
          <w:rFonts w:ascii="Roboto" w:eastAsia="Times New Roman" w:hAnsi="Roboto" w:cs="Times New Roman"/>
          <w:color w:val="2D2D2D"/>
          <w:kern w:val="36"/>
          <w:sz w:val="38"/>
          <w:szCs w:val="38"/>
          <w:lang w:eastAsia="ru-RU"/>
        </w:rPr>
      </w:pPr>
      <w:bookmarkStart w:id="0" w:name="_GoBack"/>
      <w:bookmarkEnd w:id="0"/>
      <w:r w:rsidRPr="005D57C7">
        <w:rPr>
          <w:rFonts w:ascii="Roboto" w:eastAsia="Times New Roman" w:hAnsi="Roboto" w:cs="Times New Roman"/>
          <w:color w:val="2D2D2D"/>
          <w:kern w:val="36"/>
          <w:sz w:val="38"/>
          <w:szCs w:val="38"/>
          <w:lang w:eastAsia="ru-RU"/>
        </w:rPr>
        <w:t>На базе ОАО «Зельвенская сельхозхимия» прошел семинар-учеба по охране труда</w:t>
      </w:r>
    </w:p>
    <w:p w:rsidR="005D57C7" w:rsidRPr="005D57C7" w:rsidRDefault="005D57C7" w:rsidP="005D57C7">
      <w:pPr>
        <w:shd w:val="clear" w:color="auto" w:fill="FFFFFF"/>
        <w:jc w:val="left"/>
        <w:rPr>
          <w:rFonts w:ascii="Open Sans" w:eastAsia="Times New Roman" w:hAnsi="Open Sans" w:cs="Times New Roman"/>
          <w:color w:val="3A3A3A"/>
          <w:sz w:val="18"/>
          <w:szCs w:val="18"/>
          <w:lang w:eastAsia="ru-RU"/>
        </w:rPr>
      </w:pPr>
      <w:r w:rsidRPr="005D57C7">
        <w:rPr>
          <w:rFonts w:ascii="Open Sans" w:eastAsia="Times New Roman" w:hAnsi="Open Sans" w:cs="Times New Roman"/>
          <w:color w:val="3A3A3A"/>
          <w:sz w:val="18"/>
          <w:szCs w:val="18"/>
          <w:lang w:eastAsia="ru-RU"/>
        </w:rPr>
        <w:t>Опубликовано: </w:t>
      </w:r>
      <w:r w:rsidRPr="005D57C7">
        <w:rPr>
          <w:rFonts w:ascii="Open Sans" w:eastAsia="Times New Roman" w:hAnsi="Open Sans" w:cs="Times New Roman"/>
          <w:b/>
          <w:bCs/>
          <w:color w:val="4D4D4D"/>
          <w:sz w:val="18"/>
          <w:szCs w:val="18"/>
          <w:lang w:eastAsia="ru-RU"/>
        </w:rPr>
        <w:t>28 декабря, 2021 г.</w:t>
      </w:r>
      <w:r w:rsidRPr="005D57C7">
        <w:rPr>
          <w:rFonts w:ascii="Open Sans" w:eastAsia="Times New Roman" w:hAnsi="Open Sans" w:cs="Times New Roman"/>
          <w:color w:val="3A3A3A"/>
          <w:sz w:val="18"/>
          <w:szCs w:val="18"/>
          <w:lang w:eastAsia="ru-RU"/>
        </w:rPr>
        <w:t>  236</w:t>
      </w:r>
    </w:p>
    <w:p w:rsidR="005D57C7" w:rsidRPr="005D57C7" w:rsidRDefault="005D57C7" w:rsidP="005D57C7">
      <w:pPr>
        <w:shd w:val="clear" w:color="auto" w:fill="FFFFFF"/>
        <w:spacing w:after="255"/>
        <w:jc w:val="left"/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</w:pPr>
      <w:r w:rsidRPr="005D57C7">
        <w:rPr>
          <w:rFonts w:ascii="Open Sans" w:eastAsia="Times New Roman" w:hAnsi="Open Sans" w:cs="Times New Roman"/>
          <w:b/>
          <w:bCs/>
          <w:color w:val="222222"/>
          <w:sz w:val="23"/>
          <w:szCs w:val="23"/>
          <w:lang w:eastAsia="ru-RU"/>
        </w:rPr>
        <w:t>Охране и безопасности труда во всех, без исключения, организациях и на предприятиях уделяется большое внимание. Как еще улучшить деятельность по профилактике производственного травматизма, разбирались на семинаре-учебе «Создание безопасных условий труда и санитарно-бытовое обеспечение работников ОАО «Зельвенская сельхозхимия».</w:t>
      </w:r>
    </w:p>
    <w:p w:rsidR="005D57C7" w:rsidRPr="005D57C7" w:rsidRDefault="005D57C7" w:rsidP="005D57C7">
      <w:pPr>
        <w:shd w:val="clear" w:color="auto" w:fill="FFFFFF"/>
        <w:jc w:val="left"/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</w:pPr>
      <w:r w:rsidRPr="005D57C7">
        <w:rPr>
          <w:rFonts w:ascii="Open Sans" w:eastAsia="Times New Roman" w:hAnsi="Open Sans" w:cs="Times New Roman"/>
          <w:noProof/>
          <w:color w:val="222222"/>
          <w:sz w:val="23"/>
          <w:szCs w:val="23"/>
          <w:lang w:eastAsia="ru-RU"/>
        </w:rPr>
        <w:drawing>
          <wp:inline distT="0" distB="0" distL="0" distR="0" wp14:anchorId="500517FB" wp14:editId="6E75C834">
            <wp:extent cx="8572500" cy="5715000"/>
            <wp:effectExtent l="0" t="0" r="0" b="0"/>
            <wp:docPr id="1" name="Рисунок 1" descr="https://i0.wp.com/zelwa.by/wp-content/uploads/2021/12/img_6262.jpg?resize=900%2C6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0.wp.com/zelwa.by/wp-content/uploads/2021/12/img_6262.jpg?resize=900%2C600&amp;ssl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C7" w:rsidRPr="005D57C7" w:rsidRDefault="005D57C7" w:rsidP="005D57C7">
      <w:pPr>
        <w:shd w:val="clear" w:color="auto" w:fill="FFFFFF"/>
        <w:spacing w:after="255"/>
        <w:jc w:val="left"/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</w:pPr>
      <w:r w:rsidRPr="005D57C7"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  <w:t>Мероприятие на базе ОАО «Зельвенская сельхозхимия» решили проводить не случайно – работа в организации входит в число травмоопасных. А потому вопросы безопасности труда здесь всегда на первом месте.</w:t>
      </w:r>
    </w:p>
    <w:p w:rsidR="005D57C7" w:rsidRPr="005D57C7" w:rsidRDefault="005D57C7" w:rsidP="005D57C7">
      <w:pPr>
        <w:shd w:val="clear" w:color="auto" w:fill="FFFFFF"/>
        <w:spacing w:after="255"/>
        <w:jc w:val="left"/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</w:pPr>
      <w:r w:rsidRPr="005D57C7"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  <w:t>Участие в семинаре приняли члены комиссии по профилактике производственного травматизма и профессиональной заболеваемости при райисполкоме, главные инженеры, специалисты по охране труда организаций района.</w:t>
      </w:r>
    </w:p>
    <w:p w:rsidR="005D57C7" w:rsidRPr="005D57C7" w:rsidRDefault="005D57C7" w:rsidP="005D57C7">
      <w:pPr>
        <w:shd w:val="clear" w:color="auto" w:fill="FFFFFF"/>
        <w:spacing w:after="255"/>
        <w:jc w:val="left"/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</w:pPr>
      <w:r w:rsidRPr="005D57C7"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  <w:t>Перед началом работы семинара участники познакомились с выставкой спецодежды от РУП ЖКХ.</w:t>
      </w:r>
    </w:p>
    <w:p w:rsidR="005D57C7" w:rsidRPr="005D57C7" w:rsidRDefault="005D57C7" w:rsidP="005D57C7">
      <w:pPr>
        <w:numPr>
          <w:ilvl w:val="0"/>
          <w:numId w:val="1"/>
        </w:numPr>
        <w:shd w:val="clear" w:color="auto" w:fill="FFFFFF"/>
        <w:spacing w:after="240"/>
        <w:ind w:left="0" w:right="240"/>
        <w:jc w:val="left"/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</w:pPr>
      <w:r w:rsidRPr="005D57C7">
        <w:rPr>
          <w:rFonts w:ascii="Open Sans" w:eastAsia="Times New Roman" w:hAnsi="Open Sans" w:cs="Times New Roman"/>
          <w:noProof/>
          <w:color w:val="222222"/>
          <w:sz w:val="23"/>
          <w:szCs w:val="23"/>
          <w:lang w:eastAsia="ru-RU"/>
        </w:rPr>
        <w:lastRenderedPageBreak/>
        <w:drawing>
          <wp:inline distT="0" distB="0" distL="0" distR="0" wp14:anchorId="63BD9FC2" wp14:editId="7CA6C1BF">
            <wp:extent cx="5715000" cy="8572500"/>
            <wp:effectExtent l="0" t="0" r="0" b="0"/>
            <wp:docPr id="2" name="Рисунок 2" descr="https://zelwa.by/wp-content/uploads/2021/12/img_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zelwa.by/wp-content/uploads/2021/12/img_62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C7" w:rsidRPr="005D57C7" w:rsidRDefault="005D57C7" w:rsidP="005D57C7">
      <w:pPr>
        <w:numPr>
          <w:ilvl w:val="0"/>
          <w:numId w:val="1"/>
        </w:numPr>
        <w:shd w:val="clear" w:color="auto" w:fill="FFFFFF"/>
        <w:spacing w:after="240"/>
        <w:ind w:left="0"/>
        <w:jc w:val="left"/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</w:pPr>
      <w:r w:rsidRPr="005D57C7">
        <w:rPr>
          <w:rFonts w:ascii="Open Sans" w:eastAsia="Times New Roman" w:hAnsi="Open Sans" w:cs="Times New Roman"/>
          <w:noProof/>
          <w:color w:val="222222"/>
          <w:sz w:val="23"/>
          <w:szCs w:val="23"/>
          <w:lang w:eastAsia="ru-RU"/>
        </w:rPr>
        <w:lastRenderedPageBreak/>
        <w:drawing>
          <wp:inline distT="0" distB="0" distL="0" distR="0" wp14:anchorId="1E3BC194" wp14:editId="757E020F">
            <wp:extent cx="5715000" cy="8572500"/>
            <wp:effectExtent l="0" t="0" r="0" b="0"/>
            <wp:docPr id="3" name="Рисунок 3" descr="https://i0.wp.com/zelwa.by/wp-content/uploads/2021/12/img_6256.jpg?resize=600%2C9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0.wp.com/zelwa.by/wp-content/uploads/2021/12/img_6256.jpg?resize=600%2C900&amp;ssl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C7" w:rsidRPr="005D57C7" w:rsidRDefault="005D57C7" w:rsidP="005D57C7">
      <w:pPr>
        <w:shd w:val="clear" w:color="auto" w:fill="FFFFFF"/>
        <w:spacing w:after="255"/>
        <w:jc w:val="left"/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</w:pPr>
      <w:r w:rsidRPr="005D57C7"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  <w:t xml:space="preserve">Далее собравшихся поприветствовал директор ОАО «Зельвенская сельхозхимия» Виктор Козляк. Он познакомил присутствующих специалистов с программой семинара, затем провел в производственное помещение для технического обслуживания автомобилей, где рассказал </w:t>
      </w:r>
      <w:r w:rsidRPr="005D57C7"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  <w:lastRenderedPageBreak/>
        <w:t>об обеспечении требований безопасности. Следующим пунктом назначения стало знакомство с санитарно-бытовыми помещениями, в которых недавно сделали ремонт.</w:t>
      </w:r>
    </w:p>
    <w:p w:rsidR="005D57C7" w:rsidRPr="005D57C7" w:rsidRDefault="005D57C7" w:rsidP="005D57C7">
      <w:pPr>
        <w:numPr>
          <w:ilvl w:val="0"/>
          <w:numId w:val="2"/>
        </w:numPr>
        <w:shd w:val="clear" w:color="auto" w:fill="FFFFFF"/>
        <w:spacing w:after="240"/>
        <w:ind w:left="0" w:right="240"/>
        <w:jc w:val="left"/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</w:pPr>
      <w:r w:rsidRPr="005D57C7">
        <w:rPr>
          <w:rFonts w:ascii="Open Sans" w:eastAsia="Times New Roman" w:hAnsi="Open Sans" w:cs="Times New Roman"/>
          <w:noProof/>
          <w:color w:val="222222"/>
          <w:sz w:val="23"/>
          <w:szCs w:val="23"/>
          <w:lang w:eastAsia="ru-RU"/>
        </w:rPr>
        <w:drawing>
          <wp:inline distT="0" distB="0" distL="0" distR="0" wp14:anchorId="2D947D19" wp14:editId="349002F9">
            <wp:extent cx="8572500" cy="5715000"/>
            <wp:effectExtent l="0" t="0" r="0" b="0"/>
            <wp:docPr id="4" name="Рисунок 4" descr="https://zelwa.by/wp-content/uploads/2021/12/img_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zelwa.by/wp-content/uploads/2021/12/img_62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C7" w:rsidRPr="005D57C7" w:rsidRDefault="005D57C7" w:rsidP="005D57C7">
      <w:pPr>
        <w:numPr>
          <w:ilvl w:val="0"/>
          <w:numId w:val="2"/>
        </w:numPr>
        <w:shd w:val="clear" w:color="auto" w:fill="FFFFFF"/>
        <w:spacing w:after="240"/>
        <w:ind w:left="0" w:right="240"/>
        <w:jc w:val="left"/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</w:pPr>
      <w:r w:rsidRPr="005D57C7">
        <w:rPr>
          <w:rFonts w:ascii="Open Sans" w:eastAsia="Times New Roman" w:hAnsi="Open Sans" w:cs="Times New Roman"/>
          <w:noProof/>
          <w:color w:val="222222"/>
          <w:sz w:val="23"/>
          <w:szCs w:val="23"/>
          <w:lang w:eastAsia="ru-RU"/>
        </w:rPr>
        <w:lastRenderedPageBreak/>
        <w:drawing>
          <wp:inline distT="0" distB="0" distL="0" distR="0" wp14:anchorId="7F3F15A3" wp14:editId="322E080D">
            <wp:extent cx="8572500" cy="5715000"/>
            <wp:effectExtent l="0" t="0" r="0" b="0"/>
            <wp:docPr id="5" name="Рисунок 5" descr="https://i0.wp.com/zelwa.by/wp-content/uploads/2021/12/img_6277.jpg?resize=900%2C6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0.wp.com/zelwa.by/wp-content/uploads/2021/12/img_6277.jpg?resize=900%2C600&amp;ssl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C7" w:rsidRPr="005D57C7" w:rsidRDefault="005D57C7" w:rsidP="005D57C7">
      <w:pPr>
        <w:numPr>
          <w:ilvl w:val="0"/>
          <w:numId w:val="2"/>
        </w:numPr>
        <w:shd w:val="clear" w:color="auto" w:fill="FFFFFF"/>
        <w:spacing w:after="240"/>
        <w:ind w:left="0"/>
        <w:jc w:val="left"/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</w:pPr>
      <w:r w:rsidRPr="005D57C7">
        <w:rPr>
          <w:rFonts w:ascii="Open Sans" w:eastAsia="Times New Roman" w:hAnsi="Open Sans" w:cs="Times New Roman"/>
          <w:noProof/>
          <w:color w:val="222222"/>
          <w:sz w:val="23"/>
          <w:szCs w:val="23"/>
          <w:lang w:eastAsia="ru-RU"/>
        </w:rPr>
        <w:lastRenderedPageBreak/>
        <w:drawing>
          <wp:inline distT="0" distB="0" distL="0" distR="0" wp14:anchorId="781C74EB" wp14:editId="76BE4E3C">
            <wp:extent cx="8572500" cy="5715000"/>
            <wp:effectExtent l="0" t="0" r="0" b="0"/>
            <wp:docPr id="6" name="Рисунок 6" descr="https://zelwa.by/wp-content/uploads/2021/12/img_6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zelwa.by/wp-content/uploads/2021/12/img_627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C7" w:rsidRPr="005D57C7" w:rsidRDefault="005D57C7" w:rsidP="005D57C7">
      <w:pPr>
        <w:numPr>
          <w:ilvl w:val="0"/>
          <w:numId w:val="2"/>
        </w:numPr>
        <w:shd w:val="clear" w:color="auto" w:fill="FFFFFF"/>
        <w:spacing w:after="240"/>
        <w:ind w:left="0" w:right="240"/>
        <w:jc w:val="left"/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</w:pPr>
    </w:p>
    <w:p w:rsidR="005D57C7" w:rsidRPr="005D57C7" w:rsidRDefault="005D57C7" w:rsidP="005D57C7">
      <w:pPr>
        <w:numPr>
          <w:ilvl w:val="0"/>
          <w:numId w:val="2"/>
        </w:numPr>
        <w:shd w:val="clear" w:color="auto" w:fill="FFFFFF"/>
        <w:spacing w:after="240"/>
        <w:ind w:left="0" w:right="240"/>
        <w:jc w:val="left"/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</w:pPr>
    </w:p>
    <w:p w:rsidR="005D57C7" w:rsidRPr="005D57C7" w:rsidRDefault="005D57C7" w:rsidP="005D57C7">
      <w:pPr>
        <w:numPr>
          <w:ilvl w:val="0"/>
          <w:numId w:val="2"/>
        </w:numPr>
        <w:shd w:val="clear" w:color="auto" w:fill="FFFFFF"/>
        <w:spacing w:after="240"/>
        <w:ind w:left="0"/>
        <w:jc w:val="left"/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</w:pPr>
      <w:r w:rsidRPr="005D57C7">
        <w:rPr>
          <w:rFonts w:ascii="Open Sans" w:eastAsia="Times New Roman" w:hAnsi="Open Sans" w:cs="Times New Roman"/>
          <w:noProof/>
          <w:color w:val="222222"/>
          <w:sz w:val="23"/>
          <w:szCs w:val="23"/>
          <w:lang w:eastAsia="ru-RU"/>
        </w:rPr>
        <w:lastRenderedPageBreak/>
        <w:drawing>
          <wp:inline distT="0" distB="0" distL="0" distR="0" wp14:anchorId="7D86C423" wp14:editId="361F7624">
            <wp:extent cx="8572500" cy="5715000"/>
            <wp:effectExtent l="0" t="0" r="0" b="0"/>
            <wp:docPr id="9" name="Рисунок 9" descr="https://i0.wp.com/zelwa.by/wp-content/uploads/2021/12/img_6298.jpg?resize=900%2C6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0.wp.com/zelwa.by/wp-content/uploads/2021/12/img_6298.jpg?resize=900%2C600&amp;ssl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C7" w:rsidRPr="005D57C7" w:rsidRDefault="005D57C7" w:rsidP="005D57C7">
      <w:pPr>
        <w:numPr>
          <w:ilvl w:val="0"/>
          <w:numId w:val="2"/>
        </w:numPr>
        <w:shd w:val="clear" w:color="auto" w:fill="FFFFFF"/>
        <w:spacing w:after="240"/>
        <w:ind w:left="0" w:right="240"/>
        <w:jc w:val="left"/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</w:pPr>
      <w:r w:rsidRPr="005D57C7">
        <w:rPr>
          <w:rFonts w:ascii="Open Sans" w:eastAsia="Times New Roman" w:hAnsi="Open Sans" w:cs="Times New Roman"/>
          <w:noProof/>
          <w:color w:val="222222"/>
          <w:sz w:val="23"/>
          <w:szCs w:val="23"/>
          <w:lang w:eastAsia="ru-RU"/>
        </w:rPr>
        <w:lastRenderedPageBreak/>
        <w:drawing>
          <wp:inline distT="0" distB="0" distL="0" distR="0" wp14:anchorId="668BCF6C" wp14:editId="1CA15ED8">
            <wp:extent cx="8572500" cy="5715000"/>
            <wp:effectExtent l="0" t="0" r="0" b="0"/>
            <wp:docPr id="10" name="Рисунок 10" descr="https://zelwa.by/wp-content/uploads/2021/12/img_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zelwa.by/wp-content/uploads/2021/12/img_629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C7" w:rsidRPr="005D57C7" w:rsidRDefault="005D57C7" w:rsidP="005D57C7">
      <w:pPr>
        <w:numPr>
          <w:ilvl w:val="0"/>
          <w:numId w:val="2"/>
        </w:numPr>
        <w:shd w:val="clear" w:color="auto" w:fill="FFFFFF"/>
        <w:spacing w:after="240"/>
        <w:ind w:left="0"/>
        <w:jc w:val="left"/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</w:pPr>
      <w:r w:rsidRPr="005D57C7">
        <w:rPr>
          <w:rFonts w:ascii="Open Sans" w:eastAsia="Times New Roman" w:hAnsi="Open Sans" w:cs="Times New Roman"/>
          <w:noProof/>
          <w:color w:val="222222"/>
          <w:sz w:val="23"/>
          <w:szCs w:val="23"/>
          <w:lang w:eastAsia="ru-RU"/>
        </w:rPr>
        <w:lastRenderedPageBreak/>
        <w:drawing>
          <wp:inline distT="0" distB="0" distL="0" distR="0" wp14:anchorId="6A93AC0F" wp14:editId="3E3C9E21">
            <wp:extent cx="8572500" cy="5715000"/>
            <wp:effectExtent l="0" t="0" r="0" b="0"/>
            <wp:docPr id="11" name="Рисунок 11" descr="https://i0.wp.com/zelwa.by/wp-content/uploads/2021/12/img_6305.jpg?resize=900%2C6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0.wp.com/zelwa.by/wp-content/uploads/2021/12/img_6305.jpg?resize=900%2C600&amp;ssl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C7" w:rsidRPr="005D57C7" w:rsidRDefault="005D57C7" w:rsidP="005D57C7">
      <w:pPr>
        <w:shd w:val="clear" w:color="auto" w:fill="FFFFFF"/>
        <w:spacing w:after="255"/>
        <w:jc w:val="left"/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</w:pPr>
      <w:r w:rsidRPr="005D57C7"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  <w:t>По окончании семинара-совещания были подведены итоги работы организаций по соблюдению требований законодательства по охране труда за 11 месяцев.</w:t>
      </w:r>
    </w:p>
    <w:p w:rsidR="005D57C7" w:rsidRPr="005D57C7" w:rsidRDefault="005D57C7" w:rsidP="005D57C7">
      <w:pPr>
        <w:shd w:val="clear" w:color="auto" w:fill="FFFFFF"/>
        <w:spacing w:after="255"/>
        <w:jc w:val="left"/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</w:pPr>
      <w:r w:rsidRPr="005D57C7"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  <w:t>Начальник управления по труду, занятости и социальной защите райисполкома Наталья Юркевич проинформировала, что за январь-ноябрь проведено 113 обследований организаций района мобильной группой, в ходе которых нанимателям было рекомендовано устранить 1060 недостатков. За 11 месяцев 2021 года устранено 911 нарушений, не истек срок устранения 134 нарушений. Не устранено в срок 15 нарушений.</w:t>
      </w:r>
    </w:p>
    <w:p w:rsidR="005D57C7" w:rsidRPr="005D57C7" w:rsidRDefault="005D57C7" w:rsidP="005D57C7">
      <w:pPr>
        <w:shd w:val="clear" w:color="auto" w:fill="FFFFFF"/>
        <w:spacing w:after="255"/>
        <w:jc w:val="left"/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</w:pPr>
      <w:r w:rsidRPr="005D57C7"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  <w:t>За истекший период 2021 года зарегистрирован производственный несчастный случай, не относящийся к тяжелым, на государственном предприятии «Голынка». Из-за личной неосторожности и нарушения инструкции по охране труда травмирован рабочий по комплексному обслуживанию зданий и сооружений.</w:t>
      </w:r>
    </w:p>
    <w:p w:rsidR="005D57C7" w:rsidRPr="005D57C7" w:rsidRDefault="005D57C7" w:rsidP="005D57C7">
      <w:pPr>
        <w:shd w:val="clear" w:color="auto" w:fill="FFFFFF"/>
        <w:jc w:val="left"/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</w:pPr>
      <w:r w:rsidRPr="005D57C7">
        <w:rPr>
          <w:rFonts w:ascii="Open Sans" w:eastAsia="Times New Roman" w:hAnsi="Open Sans" w:cs="Times New Roman"/>
          <w:noProof/>
          <w:color w:val="222222"/>
          <w:sz w:val="23"/>
          <w:szCs w:val="23"/>
          <w:lang w:eastAsia="ru-RU"/>
        </w:rPr>
        <w:lastRenderedPageBreak/>
        <w:drawing>
          <wp:inline distT="0" distB="0" distL="0" distR="0" wp14:anchorId="1A83598D" wp14:editId="3C0F2E92">
            <wp:extent cx="8572500" cy="5715000"/>
            <wp:effectExtent l="0" t="0" r="0" b="0"/>
            <wp:docPr id="12" name="Рисунок 12" descr="https://zelwa.by/wp-content/uploads/2021/12/img_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zelwa.by/wp-content/uploads/2021/12/img_62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C7" w:rsidRPr="005D57C7" w:rsidRDefault="005D57C7" w:rsidP="005D57C7">
      <w:pPr>
        <w:shd w:val="clear" w:color="auto" w:fill="FFFFFF"/>
        <w:spacing w:after="255"/>
        <w:jc w:val="left"/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</w:pPr>
      <w:r w:rsidRPr="005D57C7"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  <w:t>– Охрана труда – важнейшая социально-экономическая проблема, которая требует постоянного внимания со стороны государства и работодателей, – обратила внимание заместитель председателя райисполкома Нина Галыня. – Неудовлетворительные условия труда, производственный травматизм не должны быть причиной болезней и гибели работников. Вы, как специалисты по охране труда, обязаны знать и руководствоваться основными положениями и правилами по охране труда, чтобы избежать любых неприятных ситуаций.</w:t>
      </w:r>
    </w:p>
    <w:p w:rsidR="005D57C7" w:rsidRPr="005D57C7" w:rsidRDefault="005D57C7" w:rsidP="005D57C7">
      <w:pPr>
        <w:shd w:val="clear" w:color="auto" w:fill="FFFFFF"/>
        <w:spacing w:after="255"/>
        <w:jc w:val="left"/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</w:pPr>
      <w:r w:rsidRPr="005D57C7"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  <w:t>В конце семинара Нина Антоновна сказала, что подобные учебные мероприятия должны служить руководством к действию для улучшения условий работы и охраны труда, способствовать предотвращению производственных травм.</w:t>
      </w:r>
    </w:p>
    <w:p w:rsidR="005D57C7" w:rsidRPr="005D57C7" w:rsidRDefault="005D57C7" w:rsidP="005D57C7">
      <w:pPr>
        <w:shd w:val="clear" w:color="auto" w:fill="FFFFFF"/>
        <w:spacing w:after="255"/>
        <w:jc w:val="left"/>
        <w:rPr>
          <w:rFonts w:ascii="Open Sans" w:eastAsia="Times New Roman" w:hAnsi="Open Sans" w:cs="Times New Roman"/>
          <w:color w:val="222222"/>
          <w:sz w:val="23"/>
          <w:szCs w:val="23"/>
          <w:lang w:eastAsia="ru-RU"/>
        </w:rPr>
      </w:pPr>
      <w:r w:rsidRPr="005D57C7">
        <w:rPr>
          <w:rFonts w:ascii="Open Sans" w:eastAsia="Times New Roman" w:hAnsi="Open Sans" w:cs="Times New Roman"/>
          <w:b/>
          <w:bCs/>
          <w:color w:val="222222"/>
          <w:sz w:val="23"/>
          <w:szCs w:val="23"/>
          <w:lang w:eastAsia="ru-RU"/>
        </w:rPr>
        <w:t>Елизавета ГРИВАЧЕВСКАЯ</w:t>
      </w:r>
    </w:p>
    <w:p w:rsidR="00EC3A50" w:rsidRDefault="00EC3A50"/>
    <w:sectPr w:rsidR="00EC3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430B"/>
    <w:multiLevelType w:val="multilevel"/>
    <w:tmpl w:val="779E7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1A5270"/>
    <w:multiLevelType w:val="multilevel"/>
    <w:tmpl w:val="B596B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7C7"/>
    <w:rsid w:val="004C299B"/>
    <w:rsid w:val="005D57C7"/>
    <w:rsid w:val="00EB7A23"/>
    <w:rsid w:val="00EC3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2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217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2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7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1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52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51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83025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2022-01-25T13:11:00Z</dcterms:created>
  <dcterms:modified xsi:type="dcterms:W3CDTF">2022-01-25T13:11:00Z</dcterms:modified>
</cp:coreProperties>
</file>