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6A" w:rsidRPr="000C026A" w:rsidRDefault="000C026A" w:rsidP="000C0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C02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026A" w:rsidRDefault="000C026A" w:rsidP="000C026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0C026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Требования, предъявляемые к помещениям, где установлены</w:t>
      </w:r>
      <w:r w:rsidRPr="000C02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0C026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газовые приборы.</w:t>
      </w:r>
    </w:p>
    <w:p w:rsidR="000C026A" w:rsidRPr="000C026A" w:rsidRDefault="000C026A" w:rsidP="000C026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48275" cy="3552825"/>
            <wp:effectExtent l="0" t="0" r="9525" b="9525"/>
            <wp:docPr id="1" name="Рисунок 1" descr="https://www.souz-pribor.ru/upload/medialibrary/920/mesto_ustanovki_cou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ouz-pribor.ru/upload/medialibrary/920/mesto_ustanovki_cou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699" cy="355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26A" w:rsidRPr="000C026A" w:rsidRDefault="000C026A" w:rsidP="000C0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02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1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="00517467">
        <w:rPr>
          <w:rFonts w:ascii="Times New Roman" w:eastAsia="Times New Roman" w:hAnsi="Times New Roman" w:cs="Times New Roman"/>
          <w:sz w:val="24"/>
          <w:szCs w:val="24"/>
          <w:lang w:eastAsia="ru-RU"/>
        </w:rPr>
        <w:t>СН 4.03.01-2019</w:t>
      </w:r>
      <w:r w:rsidR="00B551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bookmarkStart w:id="0" w:name="_GoBack"/>
      <w:bookmarkEnd w:id="0"/>
    </w:p>
    <w:p w:rsidR="000C026A" w:rsidRPr="000C026A" w:rsidRDefault="000C026A" w:rsidP="000C026A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02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требования к кухням: </w:t>
      </w:r>
    </w:p>
    <w:p w:rsidR="000C026A" w:rsidRPr="000C026A" w:rsidRDefault="000C026A" w:rsidP="000C0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C026A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Установку газовых плит в жилых домах следует предусматривать в помещениях кухонь высотой не менее 2,2 м с естественным освещением, имеющих вытяжной вентиляционный канал и окно с открываемой створкой, оборудованной специальным механизмом притвора, с регулируемым воздушным клапаном, с открываемой форточкой, фрамугой или другим устройством, обеспечивающим организованный приток наружного воздуха, выходящее на улицу или застекленную веранду (лоджию), также имеющую окно с устройством для организованного притока наружного воздуха. При этом внутренний объем помещений кухонь должен быть, м</w:t>
      </w:r>
      <w:r w:rsidRPr="000C02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C026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менее:</w:t>
      </w:r>
    </w:p>
    <w:p w:rsidR="000C026A" w:rsidRPr="000C026A" w:rsidRDefault="000C026A" w:rsidP="000C0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6A">
        <w:rPr>
          <w:rFonts w:ascii="Times New Roman" w:eastAsia="Times New Roman" w:hAnsi="Times New Roman" w:cs="Times New Roman"/>
          <w:sz w:val="24"/>
          <w:szCs w:val="24"/>
          <w:lang w:eastAsia="ru-RU"/>
        </w:rPr>
        <w:t>8 – для газовой плиты с двумя горелками стола газовой плиты</w:t>
      </w:r>
    </w:p>
    <w:p w:rsidR="000C026A" w:rsidRPr="000C026A" w:rsidRDefault="000C026A" w:rsidP="000C0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6A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(варочной панели) и горелками духового шкафа;</w:t>
      </w:r>
    </w:p>
    <w:p w:rsidR="000C026A" w:rsidRPr="000C026A" w:rsidRDefault="000C026A" w:rsidP="000C0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6A">
        <w:rPr>
          <w:rFonts w:ascii="Times New Roman" w:eastAsia="Times New Roman" w:hAnsi="Times New Roman" w:cs="Times New Roman"/>
          <w:sz w:val="24"/>
          <w:szCs w:val="24"/>
          <w:lang w:eastAsia="ru-RU"/>
        </w:rPr>
        <w:t>12 – для газовой плиты с тремя горелками стола газовой плиты</w:t>
      </w:r>
    </w:p>
    <w:p w:rsidR="000C026A" w:rsidRPr="000C026A" w:rsidRDefault="000C026A" w:rsidP="000C0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6A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(варочной панели) и горелками духового шкафа;</w:t>
      </w:r>
    </w:p>
    <w:p w:rsidR="000C026A" w:rsidRPr="000C026A" w:rsidRDefault="000C026A" w:rsidP="000C0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6A">
        <w:rPr>
          <w:rFonts w:ascii="Times New Roman" w:eastAsia="Times New Roman" w:hAnsi="Times New Roman" w:cs="Times New Roman"/>
          <w:sz w:val="24"/>
          <w:szCs w:val="24"/>
          <w:lang w:eastAsia="ru-RU"/>
        </w:rPr>
        <w:t>15 – для газовой плиты с четырьмя горелками или пятью горелками стола газовой плиты (варочной пан</w:t>
      </w:r>
      <w:r w:rsidR="0051746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ели) и горелками духового шкафа.</w:t>
      </w:r>
    </w:p>
    <w:p w:rsidR="000C026A" w:rsidRPr="000C026A" w:rsidRDefault="000C026A" w:rsidP="000C0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Pr="000C026A">
        <w:rPr>
          <w:rFonts w:ascii="Times New Roman" w:eastAsia="Times New Roman" w:hAnsi="Times New Roman" w:cs="Times New Roman"/>
          <w:sz w:val="24"/>
          <w:szCs w:val="24"/>
          <w:lang w:eastAsia="ru-RU"/>
        </w:rPr>
        <w:t>2 В существующих жилых домах допускается установка газовых плит:</w:t>
      </w:r>
    </w:p>
    <w:p w:rsidR="000C026A" w:rsidRPr="000C026A" w:rsidRDefault="000C026A" w:rsidP="000C026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кухонь с наклонными потолками, имеющих высоту в средней части не менее 2 м; установку газового оборудования следует предусматривать в той части кухни, где высота не менее 2,2 м, с вентиляцией воздуха;</w:t>
      </w:r>
    </w:p>
    <w:p w:rsidR="000C026A" w:rsidRPr="000C026A" w:rsidRDefault="000C026A" w:rsidP="000C026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помещениях кухонь, не имеющих вентиляционного канала, но отвечающих всем другим требованиям </w:t>
      </w:r>
    </w:p>
    <w:p w:rsidR="000C026A" w:rsidRPr="000C026A" w:rsidRDefault="000C026A" w:rsidP="000C026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нежилых отапливаемых помещениях одноквартирных и блокированных жилых домов, отвечающих требованиям </w:t>
      </w:r>
      <w:r w:rsidRPr="0051746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C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Расстояние по горизонтали в свету между выступающими частями проточного водонагревателя и газовой плиты следует принимать не менее 10 см </w:t>
      </w:r>
    </w:p>
    <w:p w:rsidR="000C026A" w:rsidRPr="000C026A" w:rsidRDefault="000C026A" w:rsidP="000C0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C026A">
        <w:rPr>
          <w:rFonts w:ascii="Times New Roman" w:eastAsia="Times New Roman" w:hAnsi="Times New Roman" w:cs="Times New Roman"/>
          <w:sz w:val="24"/>
          <w:szCs w:val="24"/>
          <w:lang w:eastAsia="ru-RU"/>
        </w:rPr>
        <w:t>4 При установке газовой плиты и емкостного водонагревателя, газовой плиты и одной единицы отопительного оборудования объем помещения должен быть на 6 м</w:t>
      </w:r>
      <w:r w:rsidRPr="000C02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3 </w:t>
      </w:r>
      <w:r w:rsidRPr="000C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объема, предусмотренного </w:t>
      </w:r>
      <w:r w:rsidR="00517467">
        <w:rPr>
          <w:rFonts w:ascii="Times New Roman" w:eastAsia="Times New Roman" w:hAnsi="Times New Roman" w:cs="Times New Roman"/>
          <w:sz w:val="24"/>
          <w:szCs w:val="24"/>
          <w:lang w:eastAsia="ru-RU"/>
        </w:rPr>
        <w:t>СН 4.03.01-2019</w:t>
      </w:r>
    </w:p>
    <w:p w:rsidR="000C026A" w:rsidRPr="000C026A" w:rsidRDefault="000C026A" w:rsidP="000C0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установке газовой      плиты,       проточного         водонагревателя с открытой камерой сгорания и одной единицы отопительного газового оборудования объем помещения должен быть не менее 21 м</w:t>
      </w:r>
      <w:r w:rsidRPr="000C02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C02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026A" w:rsidRPr="000C026A" w:rsidRDefault="000C026A" w:rsidP="000C0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установке газовой      плиты,       проточного         водонагревателя с открытой камерой сгорания и двух единиц отопительного газового оборудования объем помещения должен быть не менее 27 м</w:t>
      </w:r>
      <w:r w:rsidRPr="000C02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C02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026A" w:rsidRPr="000C026A" w:rsidRDefault="000C026A" w:rsidP="000C0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Отопительное газовое оборудование с закрытой камерой сгорания не учитывается при нормировании объема помещения </w:t>
      </w:r>
    </w:p>
    <w:p w:rsidR="000C026A" w:rsidRPr="000C026A" w:rsidRDefault="000C026A" w:rsidP="000C0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C026A">
        <w:rPr>
          <w:rFonts w:ascii="Times New Roman" w:eastAsia="Times New Roman" w:hAnsi="Times New Roman" w:cs="Times New Roman"/>
          <w:sz w:val="24"/>
          <w:szCs w:val="24"/>
          <w:lang w:eastAsia="ru-RU"/>
        </w:rPr>
        <w:t>5 Кухни должны иметь вытяжной вентиляционный канал.</w:t>
      </w:r>
    </w:p>
    <w:p w:rsidR="000C026A" w:rsidRPr="000C026A" w:rsidRDefault="000C026A" w:rsidP="000C0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кухнях в нижней части двери, при ее наличии, выходящей в смежное помещение, следует предусматривать зазор между дверью и полом живым сечением не менее 0,02 м</w:t>
      </w:r>
      <w:r w:rsidRPr="000C02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</w:p>
    <w:p w:rsidR="000C026A" w:rsidRPr="000C026A" w:rsidRDefault="000C026A" w:rsidP="000C0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C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.1.6 Не допускается размещение газовых приборов при газоснабжении сжиженным углеводородным газом (СУГ) в подвальных и цокольных этажах зданий </w:t>
      </w:r>
    </w:p>
    <w:p w:rsidR="000C026A" w:rsidRPr="000C026A" w:rsidRDefault="000C026A" w:rsidP="000C0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2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C0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2)  требования к мини-котельным: </w:t>
      </w:r>
    </w:p>
    <w:p w:rsidR="000C026A" w:rsidRPr="000C026A" w:rsidRDefault="000C026A" w:rsidP="000C0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C026A">
        <w:rPr>
          <w:rFonts w:ascii="Times New Roman" w:eastAsia="Times New Roman" w:hAnsi="Times New Roman" w:cs="Times New Roman"/>
          <w:sz w:val="24"/>
          <w:szCs w:val="24"/>
          <w:lang w:eastAsia="ru-RU"/>
        </w:rPr>
        <w:t>1 Объем помещения мини-котельных следует принимать с учетом суммарной тепловой мощности отопительного газового оборудования, проточных или емкостных газовых водонагревате</w:t>
      </w:r>
      <w:r w:rsidR="0051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 в соответствии с таблицей </w:t>
      </w:r>
    </w:p>
    <w:tbl>
      <w:tblPr>
        <w:tblW w:w="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2"/>
        <w:gridCol w:w="4303"/>
      </w:tblGrid>
      <w:tr w:rsidR="000C026A" w:rsidRPr="000C026A" w:rsidTr="000C026A">
        <w:trPr>
          <w:tblCellSpacing w:w="15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26A" w:rsidRPr="000C026A" w:rsidRDefault="000C026A" w:rsidP="000C0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тепловая мощность оборудования, кВт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26A" w:rsidRPr="000C026A" w:rsidRDefault="000C026A" w:rsidP="000C0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помещения, не менее, м</w:t>
            </w:r>
            <w:r w:rsidRPr="000C02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0C026A" w:rsidRPr="000C026A" w:rsidTr="000C026A">
        <w:trPr>
          <w:tblCellSpacing w:w="15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26A" w:rsidRPr="000C026A" w:rsidRDefault="000C026A" w:rsidP="000C0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включительно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26A" w:rsidRPr="000C026A" w:rsidRDefault="000C026A" w:rsidP="000C0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0C026A" w:rsidRPr="000C026A" w:rsidTr="000C026A">
        <w:trPr>
          <w:tblCellSpacing w:w="15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26A" w:rsidRPr="000C026A" w:rsidRDefault="000C026A" w:rsidP="000C0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до 60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26A" w:rsidRPr="000C026A" w:rsidRDefault="000C026A" w:rsidP="000C0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0C026A" w:rsidRPr="000C026A" w:rsidTr="000C026A">
        <w:trPr>
          <w:tblCellSpacing w:w="15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26A" w:rsidRPr="000C026A" w:rsidRDefault="000C026A" w:rsidP="000C0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60 до 200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26A" w:rsidRPr="000C026A" w:rsidRDefault="000C026A" w:rsidP="000C0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</w:tbl>
    <w:p w:rsidR="000C026A" w:rsidRPr="000C026A" w:rsidRDefault="000C026A" w:rsidP="000C0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помещения мини-котельных при размещении отопительного оборудования с закрытой (герметичной) камерой сгорания, а также мини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C02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котельных, работающих на твердом топливе, не нормируется.</w:t>
      </w:r>
    </w:p>
    <w:p w:rsidR="000C026A" w:rsidRPr="000C026A" w:rsidRDefault="000C026A" w:rsidP="000C0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Ширину проходов в свету со стороны фронта оборудования следует принимать в соответствии с требованиями изготовителя котлов, но не менее 1 м до фронта котла и не менее 0,7 м – до горелочного устройства.</w:t>
      </w:r>
    </w:p>
    <w:p w:rsidR="000C026A" w:rsidRPr="000C026A" w:rsidRDefault="000C026A" w:rsidP="000C0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помещения мини-котельных должна быть не менее 2 м, при размещении мини-котельных в подвальных или цокольных этажах – не менее 1,9 м </w:t>
      </w:r>
    </w:p>
    <w:p w:rsidR="000C026A" w:rsidRPr="000C026A" w:rsidRDefault="000C026A" w:rsidP="000C0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0C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 мини-котельной с котлами, работающими на жидком (с температурой вспышки паров 61</w:t>
      </w:r>
      <w:r w:rsidRPr="000C02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0C02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и ниже) или газообразном топливе, должно иметь открывающееся окно площадью не менее 0,25 м</w:t>
      </w:r>
      <w:r w:rsidRPr="000C02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C026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выходящее наружу.</w:t>
      </w:r>
    </w:p>
    <w:p w:rsidR="000C026A" w:rsidRPr="000C026A" w:rsidRDefault="000C026A" w:rsidP="000C0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      мини-котельных         с        отопительным    газовым     оборудованием с закрытой (герметичной) камерой сгорания указанное окно допускается не предусматривать </w:t>
      </w:r>
    </w:p>
    <w:p w:rsidR="000C026A" w:rsidRPr="000C026A" w:rsidRDefault="000C026A" w:rsidP="000C0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C026A">
        <w:rPr>
          <w:rFonts w:ascii="Times New Roman" w:eastAsia="Times New Roman" w:hAnsi="Times New Roman" w:cs="Times New Roman"/>
          <w:sz w:val="24"/>
          <w:szCs w:val="24"/>
          <w:lang w:eastAsia="ru-RU"/>
        </w:rPr>
        <w:t>3 В жилых зданиях допускается устройство пристроенных или встроенных мини-котельных на жидком и твердом виде топлива, размещаемых на первом или в цокольном этаже.</w:t>
      </w:r>
    </w:p>
    <w:p w:rsidR="000C026A" w:rsidRPr="000C026A" w:rsidRDefault="000C026A" w:rsidP="000C0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C026A">
        <w:rPr>
          <w:rFonts w:ascii="Times New Roman" w:eastAsia="Times New Roman" w:hAnsi="Times New Roman" w:cs="Times New Roman"/>
          <w:sz w:val="24"/>
          <w:szCs w:val="24"/>
          <w:lang w:eastAsia="ru-RU"/>
        </w:rPr>
        <w:t>4 В мини-котельных в нижней части двери или стены, выходящей в смежное нежилое помещение, следует предусматривать отверстия с решеткой или зазор между дверью и полом живым сечением не менее 0,02 м</w:t>
      </w:r>
      <w:r w:rsidRPr="000C02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C02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026A" w:rsidRPr="000C026A" w:rsidRDefault="000C026A" w:rsidP="000C0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Выходы из мини-котельных следует предусматривать в нежилые помещения (в том числе на чердак), коридор или непосредственно наружу </w:t>
      </w:r>
    </w:p>
    <w:p w:rsidR="000C026A" w:rsidRPr="000C026A" w:rsidRDefault="000C026A" w:rsidP="000C0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C026A">
        <w:rPr>
          <w:rFonts w:ascii="Times New Roman" w:eastAsia="Times New Roman" w:hAnsi="Times New Roman" w:cs="Times New Roman"/>
          <w:sz w:val="24"/>
          <w:szCs w:val="24"/>
          <w:lang w:eastAsia="ru-RU"/>
        </w:rPr>
        <w:t>5 Помещения мини-котельных, работающих на газу, должны быть оснащены системами контроля зага</w:t>
      </w:r>
      <w:r w:rsidR="0051746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зованности.</w:t>
      </w:r>
    </w:p>
    <w:p w:rsidR="000C026A" w:rsidRPr="000C026A" w:rsidRDefault="000C026A" w:rsidP="000C0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C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Установка газоиспользующего оборудования (отопительного оборудования, водонагревателей и плит) в ванных комнатах и санузлах не допускается. Так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</w:t>
      </w:r>
      <w:r w:rsidRPr="000C02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мини-котельных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2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размещение</w:t>
      </w:r>
      <w:r w:rsidRPr="000C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санитарно-гигиен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приборов и оборудования, загромождение посторонними предметами.</w:t>
      </w:r>
    </w:p>
    <w:p w:rsidR="000C026A" w:rsidRPr="000C026A" w:rsidRDefault="000C026A" w:rsidP="000C0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от выступающих частей газовых горелок или арматуры до противоположной стены должно быть не менее 1 м </w:t>
      </w:r>
      <w:r w:rsidR="005174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026A" w:rsidRPr="000C026A" w:rsidRDefault="000C026A" w:rsidP="000C0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C026A">
        <w:rPr>
          <w:rFonts w:ascii="Times New Roman" w:eastAsia="Times New Roman" w:hAnsi="Times New Roman" w:cs="Times New Roman"/>
          <w:sz w:val="24"/>
          <w:szCs w:val="24"/>
          <w:lang w:eastAsia="ru-RU"/>
        </w:rPr>
        <w:t>7 Система автоматики отопительного газового оборудования должна обеспечивать отключение газовой горелки в следующих случаях: – при прекращении подачи газа;</w:t>
      </w:r>
    </w:p>
    <w:p w:rsidR="000C026A" w:rsidRPr="000C026A" w:rsidRDefault="000C026A" w:rsidP="000C026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давления газа за пределы оптимального диапазона, установленного заводом-изготовителем для обеспечения устойчивой работы газовой горелки;</w:t>
      </w:r>
    </w:p>
    <w:p w:rsidR="000C026A" w:rsidRPr="000C026A" w:rsidRDefault="000C026A" w:rsidP="000C026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тяги в дымовой трубе;</w:t>
      </w:r>
    </w:p>
    <w:p w:rsidR="000C026A" w:rsidRPr="000C026A" w:rsidRDefault="000C026A" w:rsidP="000C026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погасании пламени;</w:t>
      </w:r>
    </w:p>
    <w:p w:rsidR="000C026A" w:rsidRPr="000C026A" w:rsidRDefault="000C026A" w:rsidP="000C026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неработающем вентиляторе (при его наличии в конструкции отопительного газового оборудования);</w:t>
      </w:r>
    </w:p>
    <w:p w:rsidR="00517467" w:rsidRPr="00517467" w:rsidRDefault="000C026A" w:rsidP="000C026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b/>
          <w:bCs/>
        </w:rPr>
      </w:pPr>
      <w:r w:rsidRPr="000C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неисправности запального устройства </w:t>
      </w:r>
    </w:p>
    <w:p w:rsidR="000C026A" w:rsidRDefault="000C026A" w:rsidP="00517467">
      <w:pPr>
        <w:spacing w:before="100" w:beforeAutospacing="1" w:after="100" w:afterAutospacing="1" w:line="240" w:lineRule="auto"/>
        <w:ind w:left="720"/>
        <w:rPr>
          <w:rStyle w:val="a5"/>
        </w:rPr>
      </w:pPr>
      <w:r>
        <w:rPr>
          <w:rStyle w:val="a5"/>
        </w:rPr>
        <w:t>Уважаемые абоненты!</w:t>
      </w:r>
      <w:r w:rsidRPr="00517467">
        <w:rPr>
          <w:b/>
          <w:bCs/>
        </w:rPr>
        <w:br/>
      </w:r>
      <w:r>
        <w:rPr>
          <w:rStyle w:val="a5"/>
        </w:rPr>
        <w:t xml:space="preserve">Соблюдение вышеуказанных требований – залог Вашей безопасности и безопасности Ваших родных! </w:t>
      </w:r>
    </w:p>
    <w:p w:rsidR="000C026A" w:rsidRPr="000C026A" w:rsidRDefault="009276C0" w:rsidP="00517467">
      <w:pPr>
        <w:pStyle w:val="a4"/>
        <w:jc w:val="right"/>
      </w:pPr>
      <w:r>
        <w:rPr>
          <w:rStyle w:val="a5"/>
        </w:rPr>
        <w:t xml:space="preserve">Администрация </w:t>
      </w:r>
      <w:proofErr w:type="spellStart"/>
      <w:r>
        <w:rPr>
          <w:rStyle w:val="a5"/>
        </w:rPr>
        <w:t>Зельвенского</w:t>
      </w:r>
      <w:proofErr w:type="spellEnd"/>
      <w:r>
        <w:rPr>
          <w:rStyle w:val="a5"/>
        </w:rPr>
        <w:t xml:space="preserve"> РГС</w:t>
      </w:r>
      <w:r w:rsidR="000C026A" w:rsidRPr="000C026A">
        <w:t> </w:t>
      </w:r>
    </w:p>
    <w:sectPr w:rsidR="000C026A" w:rsidRPr="000C0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69B"/>
    <w:multiLevelType w:val="multilevel"/>
    <w:tmpl w:val="A46891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55F50"/>
    <w:multiLevelType w:val="multilevel"/>
    <w:tmpl w:val="9D400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1C486A"/>
    <w:multiLevelType w:val="multilevel"/>
    <w:tmpl w:val="A1802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30763"/>
    <w:multiLevelType w:val="multilevel"/>
    <w:tmpl w:val="25B2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D56E56"/>
    <w:multiLevelType w:val="hybridMultilevel"/>
    <w:tmpl w:val="16B46998"/>
    <w:lvl w:ilvl="0" w:tplc="19089CE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2766FB"/>
    <w:multiLevelType w:val="multilevel"/>
    <w:tmpl w:val="F566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D77CB8"/>
    <w:multiLevelType w:val="multilevel"/>
    <w:tmpl w:val="C55CCD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6B566E"/>
    <w:multiLevelType w:val="multilevel"/>
    <w:tmpl w:val="E230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8F4279"/>
    <w:multiLevelType w:val="multilevel"/>
    <w:tmpl w:val="CB1C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9F73A4"/>
    <w:multiLevelType w:val="multilevel"/>
    <w:tmpl w:val="5552A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C702C6"/>
    <w:multiLevelType w:val="multilevel"/>
    <w:tmpl w:val="2940CB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886F70"/>
    <w:multiLevelType w:val="multilevel"/>
    <w:tmpl w:val="DF30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E2336C"/>
    <w:multiLevelType w:val="multilevel"/>
    <w:tmpl w:val="D9E8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E64A7C"/>
    <w:multiLevelType w:val="multilevel"/>
    <w:tmpl w:val="974C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EF393A"/>
    <w:multiLevelType w:val="multilevel"/>
    <w:tmpl w:val="376EC9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6C3770"/>
    <w:multiLevelType w:val="multilevel"/>
    <w:tmpl w:val="00D2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0167A3"/>
    <w:multiLevelType w:val="multilevel"/>
    <w:tmpl w:val="4112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E60005"/>
    <w:multiLevelType w:val="multilevel"/>
    <w:tmpl w:val="CF28A7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FF64CF"/>
    <w:multiLevelType w:val="multilevel"/>
    <w:tmpl w:val="5C6CF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7"/>
  </w:num>
  <w:num w:numId="5">
    <w:abstractNumId w:val="9"/>
  </w:num>
  <w:num w:numId="6">
    <w:abstractNumId w:val="12"/>
  </w:num>
  <w:num w:numId="7">
    <w:abstractNumId w:val="5"/>
  </w:num>
  <w:num w:numId="8">
    <w:abstractNumId w:val="15"/>
  </w:num>
  <w:num w:numId="9">
    <w:abstractNumId w:val="10"/>
  </w:num>
  <w:num w:numId="10">
    <w:abstractNumId w:val="8"/>
  </w:num>
  <w:num w:numId="11">
    <w:abstractNumId w:val="11"/>
  </w:num>
  <w:num w:numId="12">
    <w:abstractNumId w:val="3"/>
  </w:num>
  <w:num w:numId="13">
    <w:abstractNumId w:val="0"/>
  </w:num>
  <w:num w:numId="14">
    <w:abstractNumId w:val="14"/>
  </w:num>
  <w:num w:numId="15">
    <w:abstractNumId w:val="18"/>
  </w:num>
  <w:num w:numId="16">
    <w:abstractNumId w:val="1"/>
  </w:num>
  <w:num w:numId="17">
    <w:abstractNumId w:val="17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9F"/>
    <w:rsid w:val="000C026A"/>
    <w:rsid w:val="00517467"/>
    <w:rsid w:val="0061159F"/>
    <w:rsid w:val="00707418"/>
    <w:rsid w:val="009276C0"/>
    <w:rsid w:val="009F191C"/>
    <w:rsid w:val="00B55113"/>
    <w:rsid w:val="00F5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02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C026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026A"/>
    <w:rPr>
      <w:b/>
      <w:bCs/>
    </w:rPr>
  </w:style>
  <w:style w:type="paragraph" w:styleId="a6">
    <w:name w:val="List Paragraph"/>
    <w:basedOn w:val="a"/>
    <w:uiPriority w:val="34"/>
    <w:qFormat/>
    <w:rsid w:val="000C02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C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02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C026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026A"/>
    <w:rPr>
      <w:b/>
      <w:bCs/>
    </w:rPr>
  </w:style>
  <w:style w:type="paragraph" w:styleId="a6">
    <w:name w:val="List Paragraph"/>
    <w:basedOn w:val="a"/>
    <w:uiPriority w:val="34"/>
    <w:qFormat/>
    <w:rsid w:val="000C02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C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9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Щиглинский Александр Анатольевич</dc:creator>
  <cp:keywords/>
  <dc:description/>
  <cp:lastModifiedBy>Щиглинский Александр Анатольевич</cp:lastModifiedBy>
  <cp:revision>5</cp:revision>
  <cp:lastPrinted>2021-03-09T08:28:00Z</cp:lastPrinted>
  <dcterms:created xsi:type="dcterms:W3CDTF">2021-03-09T08:14:00Z</dcterms:created>
  <dcterms:modified xsi:type="dcterms:W3CDTF">2021-03-09T09:29:00Z</dcterms:modified>
</cp:coreProperties>
</file>