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9C" w:rsidRPr="00A857E7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  <w:u w:val="single"/>
        </w:rPr>
      </w:pPr>
      <w:r w:rsidRPr="00A857E7">
        <w:rPr>
          <w:sz w:val="30"/>
          <w:szCs w:val="30"/>
          <w:u w:val="single"/>
        </w:rPr>
        <w:t>«</w:t>
      </w:r>
      <w:r w:rsidR="00272C4B">
        <w:rPr>
          <w:sz w:val="30"/>
          <w:szCs w:val="30"/>
          <w:u w:val="single"/>
        </w:rPr>
        <w:t xml:space="preserve">Безопасность труда </w:t>
      </w:r>
      <w:r w:rsidR="00B20D01">
        <w:rPr>
          <w:sz w:val="30"/>
          <w:szCs w:val="30"/>
          <w:u w:val="single"/>
        </w:rPr>
        <w:t>в животно</w:t>
      </w:r>
      <w:r w:rsidR="001F7970">
        <w:rPr>
          <w:sz w:val="30"/>
          <w:szCs w:val="30"/>
          <w:u w:val="single"/>
        </w:rPr>
        <w:t>во</w:t>
      </w:r>
      <w:bookmarkStart w:id="0" w:name="_GoBack"/>
      <w:bookmarkEnd w:id="0"/>
      <w:r w:rsidR="00B20D01">
        <w:rPr>
          <w:sz w:val="30"/>
          <w:szCs w:val="30"/>
          <w:u w:val="single"/>
        </w:rPr>
        <w:t>дстве</w:t>
      </w:r>
      <w:r w:rsidR="00BF6A14" w:rsidRPr="00A857E7">
        <w:rPr>
          <w:sz w:val="30"/>
          <w:szCs w:val="30"/>
          <w:u w:val="single"/>
        </w:rPr>
        <w:t>»</w:t>
      </w:r>
    </w:p>
    <w:p w:rsidR="001C769C" w:rsidRPr="003E2D13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</w:rPr>
      </w:pPr>
    </w:p>
    <w:p w:rsidR="000D06E8" w:rsidRDefault="00066AD9" w:rsidP="002F0997">
      <w:pPr>
        <w:pStyle w:val="p-normal"/>
        <w:spacing w:before="0" w:beforeAutospacing="0" w:after="0" w:afterAutospacing="0"/>
        <w:ind w:firstLine="448"/>
        <w:contextualSpacing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В </w:t>
      </w:r>
      <w:r w:rsidR="000D0D70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сельскохозяйственных организациях одной из самых </w:t>
      </w:r>
      <w:proofErr w:type="spellStart"/>
      <w:r w:rsidR="000D0D70">
        <w:rPr>
          <w:rStyle w:val="word-wrapper"/>
          <w:color w:val="242424"/>
          <w:sz w:val="30"/>
          <w:szCs w:val="30"/>
          <w:bdr w:val="none" w:sz="0" w:space="0" w:color="auto" w:frame="1"/>
        </w:rPr>
        <w:t>травм</w:t>
      </w:r>
      <w:r w:rsidR="000D06E8">
        <w:rPr>
          <w:rStyle w:val="word-wrapper"/>
          <w:color w:val="242424"/>
          <w:sz w:val="30"/>
          <w:szCs w:val="30"/>
          <w:bdr w:val="none" w:sz="0" w:space="0" w:color="auto" w:frame="1"/>
        </w:rPr>
        <w:t>о</w:t>
      </w:r>
      <w:r w:rsidR="000D0D70">
        <w:rPr>
          <w:rStyle w:val="word-wrapper"/>
          <w:color w:val="242424"/>
          <w:sz w:val="30"/>
          <w:szCs w:val="30"/>
          <w:bdr w:val="none" w:sz="0" w:space="0" w:color="auto" w:frame="1"/>
        </w:rPr>
        <w:t>опасных</w:t>
      </w:r>
      <w:proofErr w:type="spellEnd"/>
      <w:r w:rsidR="000D0D70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отраслей остается «животноводство». В 2025 году в сельскохозяйственных организациях произошло 8 несчастных случаев. В результате контакта с животными пострадало 4 работника. </w:t>
      </w:r>
      <w:r w:rsidR="000D06E8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С целью обеспечения здоровых и безопасных условий труда, предупреждения несчастных случаев на производстве </w:t>
      </w:r>
      <w:r w:rsidR="000D0D70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Гродненским областным исполнительным комитетом </w:t>
      </w:r>
      <w:r w:rsidR="000D06E8">
        <w:rPr>
          <w:rStyle w:val="word-wrapper"/>
          <w:color w:val="242424"/>
          <w:sz w:val="30"/>
          <w:szCs w:val="30"/>
          <w:bdr w:val="none" w:sz="0" w:space="0" w:color="auto" w:frame="1"/>
        </w:rPr>
        <w:t>инициировано проведение в период с 27 января по 27 февраля 2026 года месячника безопасности в отрасли животноводства.</w:t>
      </w:r>
    </w:p>
    <w:p w:rsidR="00232E1F" w:rsidRDefault="00232E1F" w:rsidP="00232E1F">
      <w:pPr>
        <w:pStyle w:val="p-normal"/>
        <w:spacing w:before="0" w:beforeAutospacing="0" w:after="0" w:afterAutospacing="0"/>
        <w:ind w:firstLine="448"/>
        <w:contextualSpacing/>
        <w:jc w:val="both"/>
        <w:textAlignment w:val="baseline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В этой связи считаем необходимым напомнить об основных требованиях безопасно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сти при выполнении работ связанных с обслуживанием животных.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</w:p>
    <w:p w:rsidR="00930DFE" w:rsidRDefault="000D06E8" w:rsidP="00232E1F">
      <w:pPr>
        <w:pStyle w:val="p-normal"/>
        <w:ind w:firstLine="448"/>
        <w:contextualSpacing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Места содержания и обслуживания животных (групповые или индивидуальные разделительные станки, стойла, денники должны быть исправными и использоваться по назначению.</w:t>
      </w:r>
      <w:r w:rsidR="00DB732A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Для исключения необходимости прохода работников для открывания (запирания) двери через секцию (выгульную площадку) при нахождении в них животных двери из секций на выгульные площадки оборудуются с двух сторон запорными устройствами.</w:t>
      </w:r>
    </w:p>
    <w:p w:rsidR="000D06E8" w:rsidRPr="00232E1F" w:rsidRDefault="000D06E8" w:rsidP="00232E1F">
      <w:pPr>
        <w:pStyle w:val="p-normal"/>
        <w:ind w:firstLine="448"/>
        <w:contextualSpacing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930DFE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Для автомобильной перевозки животных грузовое транспортное средство должно быть оборудовано деревянными щитами или металлическими решетками высотой</w:t>
      </w:r>
      <w:r w:rsidR="00930DFE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930DFE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не менее 1,5 м от пола платформы и приспособлениями</w:t>
      </w:r>
      <w:r w:rsidR="00930DFE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930DFE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для привязывания животных. Нахождение работающих вместе с животными при их перевозке в кузове</w:t>
      </w:r>
      <w:r w:rsidR="00930DFE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930DFE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грузового транспортного средства не допускается.</w:t>
      </w:r>
    </w:p>
    <w:p w:rsidR="0051692C" w:rsidRPr="00232E1F" w:rsidRDefault="000D06E8" w:rsidP="00232E1F">
      <w:pPr>
        <w:pStyle w:val="p-normal"/>
        <w:ind w:firstLine="448"/>
        <w:contextualSpacing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У мест разгрузки животных из грузовых транспортных средств для предупреждения </w:t>
      </w:r>
      <w:proofErr w:type="spellStart"/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травмирования</w:t>
      </w:r>
      <w:proofErr w:type="spellEnd"/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работающих должны предусматриваться площадки, огороженные изгородью</w:t>
      </w:r>
      <w:r w:rsidR="00EC2F4D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.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На территории возможного пребывания крупного рогатого скота, а также</w:t>
      </w:r>
      <w:r w:rsidR="00EC2F4D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на путях прогона быков, должны предусматриваться островки</w:t>
      </w:r>
      <w:r w:rsidR="00EC2F4D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безопасности для работающих.</w:t>
      </w:r>
      <w:r w:rsidR="00EC2F4D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Островки безопасности должны быть огорожены столбами из стальных труб длиной не менее 2 м, установленных вертикально на расстоянии не более 0,4 м друг</w:t>
      </w:r>
      <w:r w:rsidR="00EC2F4D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от друга. Вертикальные столбы не должны соединяться между собой продольными перекладинами.</w:t>
      </w:r>
      <w:r w:rsidR="00EC2F4D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Элементы ограждений стойл, на которые возможно воздействие крупного рогатого</w:t>
      </w:r>
      <w:r w:rsidR="00EC2F4D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скота, должны быть исправными, прочными.</w:t>
      </w:r>
    </w:p>
    <w:p w:rsidR="0051692C" w:rsidRPr="00232E1F" w:rsidRDefault="00930DFE" w:rsidP="0011661F">
      <w:pPr>
        <w:pStyle w:val="p-normal"/>
        <w:spacing w:before="0" w:beforeAutospacing="0" w:after="0" w:afterAutospacing="0"/>
        <w:ind w:firstLine="448"/>
        <w:contextualSpacing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При обслуживании крупного рогатого скота следует не допускать повышения голоса, движений,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причиняющих боль животному или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в</w:t>
      </w:r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ызывающих его агрессию, применять (употреблять) во время работы с ним вещества,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обладающие сильным и стойким запахом.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6C51D3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Работающим следует исключать действия, вследствие которых возможны травмирование, паника, продолжительный страх, стресс животных</w:t>
      </w:r>
      <w:r w:rsidR="006C51D3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. </w:t>
      </w:r>
      <w:r w:rsidR="004C001A">
        <w:rPr>
          <w:rStyle w:val="word-wrapper"/>
          <w:color w:val="242424"/>
          <w:sz w:val="30"/>
          <w:szCs w:val="30"/>
          <w:bdr w:val="none" w:sz="0" w:space="0" w:color="auto" w:frame="1"/>
        </w:rPr>
        <w:t>Д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ля подгона и усмирения</w:t>
      </w:r>
      <w:r w:rsidR="007A1EE5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животных </w:t>
      </w:r>
      <w:r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работающие должны применять необходимый инвентарь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(ременной кнут, палка-водило, </w:t>
      </w:r>
      <w:proofErr w:type="spellStart"/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электропогонялки</w:t>
      </w:r>
      <w:proofErr w:type="spellEnd"/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и иной</w:t>
      </w:r>
      <w:r w:rsidR="007A1EE5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инвентарь), а также специальные снаряжение и приспособления (упряжь, привязь,</w:t>
      </w:r>
      <w:r w:rsidR="007A1EE5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уздечка, недоуздок, </w:t>
      </w:r>
      <w:proofErr w:type="spellStart"/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лейцы</w:t>
      </w:r>
      <w:proofErr w:type="spellEnd"/>
      <w:r w:rsidR="0051692C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и иное). </w:t>
      </w:r>
      <w:r w:rsidR="004C001A">
        <w:rPr>
          <w:rStyle w:val="word-wrapper"/>
          <w:color w:val="242424"/>
          <w:sz w:val="30"/>
          <w:szCs w:val="30"/>
          <w:bdr w:val="none" w:sz="0" w:space="0" w:color="auto" w:frame="1"/>
        </w:rPr>
        <w:t>Н</w:t>
      </w:r>
      <w:r w:rsidR="004C001A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е допускается подгонять животных острыми, </w:t>
      </w:r>
      <w:r w:rsidR="004C001A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lastRenderedPageBreak/>
        <w:t>колющими, режущими предметами, а также</w:t>
      </w:r>
      <w:r w:rsidR="004C001A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="004C001A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>короткими палками или резиновыми шлангами</w:t>
      </w:r>
      <w:r w:rsidR="004C001A">
        <w:rPr>
          <w:rStyle w:val="word-wrapper"/>
          <w:color w:val="242424"/>
          <w:sz w:val="30"/>
          <w:szCs w:val="30"/>
          <w:bdr w:val="none" w:sz="0" w:space="0" w:color="auto" w:frame="1"/>
        </w:rPr>
        <w:t>.</w:t>
      </w:r>
      <w:r w:rsidR="004C001A" w:rsidRPr="00232E1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</w:p>
    <w:p w:rsidR="00E04E49" w:rsidRPr="001F226A" w:rsidRDefault="004A2873" w:rsidP="0011661F">
      <w:pPr>
        <w:pStyle w:val="a3"/>
        <w:suppressLineNumbers/>
        <w:spacing w:after="0"/>
        <w:ind w:firstLine="426"/>
        <w:contextualSpacing/>
        <w:jc w:val="both"/>
      </w:pPr>
      <w:r w:rsidRPr="001F226A">
        <w:rPr>
          <w:sz w:val="30"/>
          <w:szCs w:val="30"/>
        </w:rPr>
        <w:t xml:space="preserve">Правила охраны труда и другие локальные документы созданы для защиты работников и недопущения несчастных случаев, поэтому не соблюдение данных требований рано или поздно приводит к печальным последствиям. Только неукоснительное соблюдение правил техники безопасности, </w:t>
      </w:r>
      <w:r w:rsidRPr="003E2D13">
        <w:rPr>
          <w:sz w:val="30"/>
          <w:szCs w:val="30"/>
        </w:rPr>
        <w:t xml:space="preserve">развитие </w:t>
      </w:r>
      <w:r w:rsidRPr="003E2D13">
        <w:rPr>
          <w:color w:val="000000"/>
          <w:sz w:val="30"/>
          <w:szCs w:val="30"/>
        </w:rPr>
        <w:t xml:space="preserve">чувства ответственности работающих за собственную безопасность, </w:t>
      </w:r>
      <w:r w:rsidR="00D95121">
        <w:rPr>
          <w:color w:val="000000"/>
          <w:sz w:val="30"/>
          <w:szCs w:val="30"/>
        </w:rPr>
        <w:t xml:space="preserve">должная требовательность и контроль со стороны должностных лиц </w:t>
      </w:r>
      <w:r w:rsidRPr="003E2D13">
        <w:rPr>
          <w:color w:val="000000"/>
          <w:sz w:val="30"/>
          <w:szCs w:val="30"/>
        </w:rPr>
        <w:t>позволит создать здоровые и безопасные условия труда, а работникам вернуться домой живыми, здоровыми</w:t>
      </w:r>
      <w:r>
        <w:rPr>
          <w:color w:val="000000"/>
          <w:sz w:val="30"/>
          <w:szCs w:val="30"/>
        </w:rPr>
        <w:t>.</w:t>
      </w:r>
    </w:p>
    <w:p w:rsidR="00DD2996" w:rsidRPr="00DD2996" w:rsidRDefault="00DD2996" w:rsidP="002C0689"/>
    <w:p w:rsidR="00BD382C" w:rsidRDefault="004B11A6" w:rsidP="00DD2996">
      <w:pPr>
        <w:pStyle w:val="point"/>
        <w:spacing w:line="276" w:lineRule="auto"/>
        <w:contextualSpacing/>
        <w:rPr>
          <w:sz w:val="30"/>
          <w:szCs w:val="30"/>
        </w:rPr>
      </w:pPr>
      <w:r w:rsidRPr="003E2D13">
        <w:rPr>
          <w:sz w:val="30"/>
          <w:szCs w:val="30"/>
        </w:rPr>
        <w:t xml:space="preserve">Заместитель начальника Новогрудского МРО   </w:t>
      </w:r>
      <w:r w:rsidR="00F86A8A">
        <w:rPr>
          <w:sz w:val="30"/>
          <w:szCs w:val="30"/>
        </w:rPr>
        <w:t xml:space="preserve">         </w:t>
      </w:r>
      <w:r w:rsidRPr="003E2D13">
        <w:rPr>
          <w:sz w:val="30"/>
          <w:szCs w:val="30"/>
        </w:rPr>
        <w:t xml:space="preserve">            А.А. Бургун</w:t>
      </w: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sectPr w:rsidR="00BD382C" w:rsidSect="00C31406">
      <w:pgSz w:w="11906" w:h="16838"/>
      <w:pgMar w:top="567" w:right="707" w:bottom="24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57BEB"/>
    <w:multiLevelType w:val="hybridMultilevel"/>
    <w:tmpl w:val="F1328AF8"/>
    <w:lvl w:ilvl="0" w:tplc="61E2B9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D3"/>
    <w:rsid w:val="00014E09"/>
    <w:rsid w:val="00026164"/>
    <w:rsid w:val="000365A6"/>
    <w:rsid w:val="000418D0"/>
    <w:rsid w:val="00066AD9"/>
    <w:rsid w:val="00086666"/>
    <w:rsid w:val="00090645"/>
    <w:rsid w:val="000A17CB"/>
    <w:rsid w:val="000B2F01"/>
    <w:rsid w:val="000D06E8"/>
    <w:rsid w:val="000D0D70"/>
    <w:rsid w:val="00107DDA"/>
    <w:rsid w:val="0011661F"/>
    <w:rsid w:val="0014661F"/>
    <w:rsid w:val="00171AC4"/>
    <w:rsid w:val="00172F59"/>
    <w:rsid w:val="001863D6"/>
    <w:rsid w:val="001C769C"/>
    <w:rsid w:val="001E770C"/>
    <w:rsid w:val="001F226A"/>
    <w:rsid w:val="001F7970"/>
    <w:rsid w:val="0020332A"/>
    <w:rsid w:val="0021058F"/>
    <w:rsid w:val="00214B4F"/>
    <w:rsid w:val="00232E1F"/>
    <w:rsid w:val="002449BD"/>
    <w:rsid w:val="00255BE3"/>
    <w:rsid w:val="00272C4B"/>
    <w:rsid w:val="002C0689"/>
    <w:rsid w:val="002F0997"/>
    <w:rsid w:val="00302E00"/>
    <w:rsid w:val="00341408"/>
    <w:rsid w:val="00380822"/>
    <w:rsid w:val="00390253"/>
    <w:rsid w:val="003E040A"/>
    <w:rsid w:val="003E2D13"/>
    <w:rsid w:val="00417292"/>
    <w:rsid w:val="00436D68"/>
    <w:rsid w:val="00444BC4"/>
    <w:rsid w:val="004A2873"/>
    <w:rsid w:val="004B11A6"/>
    <w:rsid w:val="004C001A"/>
    <w:rsid w:val="005139D7"/>
    <w:rsid w:val="0051692C"/>
    <w:rsid w:val="00533043"/>
    <w:rsid w:val="00534408"/>
    <w:rsid w:val="0053559D"/>
    <w:rsid w:val="00546B65"/>
    <w:rsid w:val="005529C1"/>
    <w:rsid w:val="00552E15"/>
    <w:rsid w:val="005B38AB"/>
    <w:rsid w:val="005E0B14"/>
    <w:rsid w:val="005F2D61"/>
    <w:rsid w:val="005F382A"/>
    <w:rsid w:val="00605654"/>
    <w:rsid w:val="00612425"/>
    <w:rsid w:val="00615902"/>
    <w:rsid w:val="00632694"/>
    <w:rsid w:val="00645B98"/>
    <w:rsid w:val="00651F2A"/>
    <w:rsid w:val="00676D4D"/>
    <w:rsid w:val="00680B33"/>
    <w:rsid w:val="006A414A"/>
    <w:rsid w:val="006C51D3"/>
    <w:rsid w:val="006D62D7"/>
    <w:rsid w:val="006E13E2"/>
    <w:rsid w:val="006E737C"/>
    <w:rsid w:val="006F7B71"/>
    <w:rsid w:val="00700F07"/>
    <w:rsid w:val="007064AD"/>
    <w:rsid w:val="00716CB5"/>
    <w:rsid w:val="00763B9B"/>
    <w:rsid w:val="007A1EE5"/>
    <w:rsid w:val="007B1FAC"/>
    <w:rsid w:val="007B5886"/>
    <w:rsid w:val="007C1813"/>
    <w:rsid w:val="007E27BA"/>
    <w:rsid w:val="007F0C49"/>
    <w:rsid w:val="00826606"/>
    <w:rsid w:val="00843799"/>
    <w:rsid w:val="0088581D"/>
    <w:rsid w:val="008E2B83"/>
    <w:rsid w:val="00923F68"/>
    <w:rsid w:val="00930DFE"/>
    <w:rsid w:val="00960D5B"/>
    <w:rsid w:val="00974C8F"/>
    <w:rsid w:val="00980201"/>
    <w:rsid w:val="009A3239"/>
    <w:rsid w:val="009C4CE1"/>
    <w:rsid w:val="009E2384"/>
    <w:rsid w:val="00A4334C"/>
    <w:rsid w:val="00A533F5"/>
    <w:rsid w:val="00A743D7"/>
    <w:rsid w:val="00A769F3"/>
    <w:rsid w:val="00A857E7"/>
    <w:rsid w:val="00AE6CC5"/>
    <w:rsid w:val="00AF4E3C"/>
    <w:rsid w:val="00B03517"/>
    <w:rsid w:val="00B20D01"/>
    <w:rsid w:val="00B30B86"/>
    <w:rsid w:val="00B77917"/>
    <w:rsid w:val="00BA3C2C"/>
    <w:rsid w:val="00BB3EA7"/>
    <w:rsid w:val="00BD381D"/>
    <w:rsid w:val="00BD382C"/>
    <w:rsid w:val="00BE6A29"/>
    <w:rsid w:val="00BF6A14"/>
    <w:rsid w:val="00C027D3"/>
    <w:rsid w:val="00C04DA8"/>
    <w:rsid w:val="00C31406"/>
    <w:rsid w:val="00C4048D"/>
    <w:rsid w:val="00C517AD"/>
    <w:rsid w:val="00C55E73"/>
    <w:rsid w:val="00C63BE2"/>
    <w:rsid w:val="00C653AD"/>
    <w:rsid w:val="00C8188E"/>
    <w:rsid w:val="00CD61D5"/>
    <w:rsid w:val="00CD6AF5"/>
    <w:rsid w:val="00CF3D0F"/>
    <w:rsid w:val="00D25DA5"/>
    <w:rsid w:val="00D34D28"/>
    <w:rsid w:val="00D74962"/>
    <w:rsid w:val="00D95121"/>
    <w:rsid w:val="00DB732A"/>
    <w:rsid w:val="00DC5EB5"/>
    <w:rsid w:val="00DC76BA"/>
    <w:rsid w:val="00DD0CBD"/>
    <w:rsid w:val="00DD2996"/>
    <w:rsid w:val="00DE0277"/>
    <w:rsid w:val="00E04E49"/>
    <w:rsid w:val="00E3095E"/>
    <w:rsid w:val="00E84C7B"/>
    <w:rsid w:val="00EB7072"/>
    <w:rsid w:val="00EC2F4D"/>
    <w:rsid w:val="00EE00DB"/>
    <w:rsid w:val="00F1177C"/>
    <w:rsid w:val="00F72C6C"/>
    <w:rsid w:val="00F85911"/>
    <w:rsid w:val="00F86A8A"/>
    <w:rsid w:val="00FD4B8C"/>
    <w:rsid w:val="00FE1340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79D1"/>
  <w15:docId w15:val="{4BCDF754-22DA-4C8B-926F-9817A359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9C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381D"/>
    <w:pPr>
      <w:keepNext/>
      <w:overflowPunct w:val="0"/>
      <w:adjustRightInd w:val="0"/>
      <w:spacing w:before="240" w:after="60"/>
      <w:jc w:val="left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769C"/>
    <w:pPr>
      <w:overflowPunct w:val="0"/>
      <w:adjustRightInd w:val="0"/>
      <w:spacing w:after="120"/>
      <w:jc w:val="left"/>
      <w:textAlignment w:val="baseline"/>
    </w:pPr>
    <w:rPr>
      <w:rFonts w:eastAsia="Times New Roman"/>
      <w:sz w:val="24"/>
    </w:rPr>
  </w:style>
  <w:style w:type="character" w:customStyle="1" w:styleId="a4">
    <w:name w:val="Основной текст Знак"/>
    <w:basedOn w:val="a0"/>
    <w:link w:val="a3"/>
    <w:rsid w:val="001C7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pter">
    <w:name w:val="chapter"/>
    <w:basedOn w:val="a"/>
    <w:rsid w:val="00B77917"/>
    <w:pPr>
      <w:autoSpaceDE/>
      <w:autoSpaceDN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titleu">
    <w:name w:val="titleu"/>
    <w:basedOn w:val="a"/>
    <w:rsid w:val="00B77917"/>
    <w:pPr>
      <w:autoSpaceDE/>
      <w:autoSpaceDN/>
      <w:spacing w:before="240" w:after="240"/>
      <w:jc w:val="left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CD6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38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10">
    <w:name w:val="table10"/>
    <w:basedOn w:val="a"/>
    <w:qFormat/>
    <w:rsid w:val="00436D68"/>
    <w:pPr>
      <w:autoSpaceDE/>
      <w:autoSpaceDN/>
      <w:jc w:val="left"/>
    </w:pPr>
    <w:rPr>
      <w:rFonts w:eastAsia="Times New Roman"/>
    </w:rPr>
  </w:style>
  <w:style w:type="paragraph" w:styleId="a5">
    <w:name w:val="Block Text"/>
    <w:basedOn w:val="a"/>
    <w:rsid w:val="005F382A"/>
    <w:pPr>
      <w:tabs>
        <w:tab w:val="left" w:pos="8931"/>
      </w:tabs>
      <w:overflowPunct w:val="0"/>
      <w:adjustRightInd w:val="0"/>
      <w:ind w:left="1701" w:right="1415"/>
      <w:textAlignment w:val="baseline"/>
    </w:pPr>
    <w:rPr>
      <w:rFonts w:eastAsia="Times New Roman"/>
      <w:i/>
      <w:iCs/>
      <w:sz w:val="24"/>
    </w:rPr>
  </w:style>
  <w:style w:type="paragraph" w:styleId="a6">
    <w:name w:val="Body Text Indent"/>
    <w:basedOn w:val="a"/>
    <w:link w:val="a7"/>
    <w:uiPriority w:val="99"/>
    <w:unhideWhenUsed/>
    <w:rsid w:val="006326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269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rsid w:val="00E3095E"/>
    <w:pPr>
      <w:autoSpaceDE/>
      <w:autoSpaceDN/>
      <w:ind w:firstLine="709"/>
    </w:pPr>
    <w:rPr>
      <w:rFonts w:eastAsia="Times New Roman"/>
      <w:sz w:val="24"/>
    </w:rPr>
  </w:style>
  <w:style w:type="paragraph" w:customStyle="1" w:styleId="p-normal">
    <w:name w:val="p-normal"/>
    <w:basedOn w:val="a"/>
    <w:rsid w:val="00066AD9"/>
    <w:pPr>
      <w:autoSpaceDE/>
      <w:autoSpaceDN/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h-normal">
    <w:name w:val="h-normal"/>
    <w:basedOn w:val="a0"/>
    <w:rsid w:val="00066AD9"/>
  </w:style>
  <w:style w:type="character" w:customStyle="1" w:styleId="word-wrapper">
    <w:name w:val="word-wrapper"/>
    <w:basedOn w:val="a0"/>
    <w:rsid w:val="0006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MRO-4</cp:lastModifiedBy>
  <cp:revision>14</cp:revision>
  <dcterms:created xsi:type="dcterms:W3CDTF">2026-02-02T09:12:00Z</dcterms:created>
  <dcterms:modified xsi:type="dcterms:W3CDTF">2026-02-02T11:28:00Z</dcterms:modified>
</cp:coreProperties>
</file>