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0649" w:rsidRDefault="00415FF1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Приложение 1</w:t>
      </w:r>
    </w:p>
    <w:p w:rsidR="00800649" w:rsidRDefault="00415FF1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Карта района</w:t>
      </w:r>
    </w:p>
    <w:p w:rsidR="00800649" w:rsidRDefault="003933BA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noProof/>
        </w:rPr>
        <w:object w:dxaOrig="9258" w:dyaOrig="6361">
          <v:rect id="rectole0000000000" o:spid="_x0000_i1028" alt="" style="width:462.65pt;height:318pt;mso-width-percent:0;mso-height-percent:0;mso-width-percent:0;mso-height-percent:0" o:ole="" o:preferrelative="t" stroked="f">
            <v:imagedata r:id="rId4" o:title=""/>
          </v:rect>
          <o:OLEObject Type="Embed" ProgID="StaticMetafile" ShapeID="rectole0000000000" DrawAspect="Content" ObjectID="_1619943342" r:id="rId5"/>
        </w:object>
      </w:r>
    </w:p>
    <w:p w:rsidR="00800649" w:rsidRDefault="00415FF1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Расположение района</w:t>
      </w:r>
    </w:p>
    <w:p w:rsidR="00800649" w:rsidRDefault="003933BA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noProof/>
        </w:rPr>
        <w:object w:dxaOrig="6528" w:dyaOrig="5376">
          <v:rect id="rectole0000000001" o:spid="_x0000_i1027" alt="" style="width:326.65pt;height:268.65pt;mso-width-percent:0;mso-height-percent:0;mso-width-percent:0;mso-height-percent:0" o:ole="" o:preferrelative="t" stroked="f">
            <v:imagedata r:id="rId6" o:title=""/>
          </v:rect>
          <o:OLEObject Type="Embed" ProgID="StaticMetafile" ShapeID="rectole0000000001" DrawAspect="Content" ObjectID="_1619943343" r:id="rId7"/>
        </w:object>
      </w:r>
    </w:p>
    <w:p w:rsidR="00800649" w:rsidRDefault="00800649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</w:p>
    <w:p w:rsidR="00415FF1" w:rsidRDefault="00415FF1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800649" w:rsidRDefault="00415FF1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Приложение 2</w:t>
      </w:r>
    </w:p>
    <w:p w:rsidR="00800649" w:rsidRDefault="00415FF1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Состав редакционной группы по разработке Плана местного экономического развития инициативы «Мэры за экономический рост»</w:t>
      </w:r>
    </w:p>
    <w:p w:rsidR="00800649" w:rsidRDefault="003933BA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noProof/>
        </w:rPr>
        <w:object w:dxaOrig="8980" w:dyaOrig="11246">
          <v:rect id="rectole0000000002" o:spid="_x0000_i1026" alt="" style="width:449.35pt;height:562pt;mso-width-percent:0;mso-height-percent:0;mso-width-percent:0;mso-height-percent:0" o:ole="" o:preferrelative="t" stroked="f">
            <v:imagedata r:id="rId8" o:title=""/>
          </v:rect>
          <o:OLEObject Type="Embed" ProgID="StaticMetafile" ShapeID="rectole0000000002" DrawAspect="Content" ObjectID="_1619943344" r:id="rId9"/>
        </w:object>
      </w:r>
    </w:p>
    <w:p w:rsidR="00800649" w:rsidRDefault="00800649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</w:p>
    <w:p w:rsidR="00800649" w:rsidRDefault="00800649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</w:p>
    <w:p w:rsidR="00800649" w:rsidRDefault="00800649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</w:p>
    <w:p w:rsidR="00415FF1" w:rsidRDefault="00415FF1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800649" w:rsidRDefault="00415FF1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Приложение 3</w:t>
      </w:r>
    </w:p>
    <w:p w:rsidR="00800649" w:rsidRDefault="00415FF1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 назначении советника мэра по экономическому развитию</w:t>
      </w:r>
    </w:p>
    <w:p w:rsidR="00800649" w:rsidRDefault="003933BA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noProof/>
        </w:rPr>
        <w:object w:dxaOrig="8980" w:dyaOrig="10611">
          <v:rect id="rectole0000000003" o:spid="_x0000_i1025" alt="" style="width:449.35pt;height:530pt;mso-width-percent:0;mso-height-percent:0;mso-width-percent:0;mso-height-percent:0" o:ole="" o:preferrelative="t" stroked="f">
            <v:imagedata r:id="rId10" o:title=""/>
          </v:rect>
          <o:OLEObject Type="Embed" ProgID="StaticMetafile" ShapeID="rectole0000000003" DrawAspect="Content" ObjectID="_1619943345" r:id="rId11"/>
        </w:object>
      </w:r>
    </w:p>
    <w:p w:rsidR="00800649" w:rsidRDefault="00800649">
      <w:pPr>
        <w:spacing w:after="160" w:line="259" w:lineRule="auto"/>
        <w:ind w:left="1418" w:hanging="284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00649" w:rsidRDefault="00800649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</w:p>
    <w:p w:rsidR="00800649" w:rsidRDefault="00800649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</w:p>
    <w:p w:rsidR="00800649" w:rsidRDefault="00800649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</w:p>
    <w:p w:rsidR="00800649" w:rsidRDefault="00800649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</w:p>
    <w:p w:rsidR="00800649" w:rsidRDefault="00800649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</w:p>
    <w:p w:rsidR="00800649" w:rsidRDefault="00415FF1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Приложение 4</w:t>
      </w:r>
    </w:p>
    <w:p w:rsidR="00800649" w:rsidRDefault="00415FF1" w:rsidP="007B784D">
      <w:pPr>
        <w:spacing w:after="160" w:line="259" w:lineRule="auto"/>
        <w:rPr>
          <w:rFonts w:ascii="Calibri" w:eastAsia="Calibri" w:hAnsi="Calibri" w:cs="Calibri"/>
          <w:b/>
        </w:rPr>
      </w:pPr>
      <w:r>
        <w:rPr>
          <w:rFonts w:ascii="Times New Roman" w:eastAsia="Times New Roman" w:hAnsi="Times New Roman" w:cs="Times New Roman"/>
          <w:b/>
          <w:sz w:val="24"/>
        </w:rPr>
        <w:t>Отрасли роста (подотрасли) и их проблемы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53"/>
        <w:gridCol w:w="7420"/>
      </w:tblGrid>
      <w:tr w:rsidR="00800649"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Отрасль (роста)</w:t>
            </w:r>
          </w:p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(подотрасль)</w:t>
            </w:r>
          </w:p>
        </w:tc>
        <w:tc>
          <w:tcPr>
            <w:tcW w:w="1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Основные проблемы, решить которые можно с помощью услуг по поддержке бизнеса</w:t>
            </w:r>
          </w:p>
        </w:tc>
      </w:tr>
      <w:tr w:rsidR="00800649">
        <w:trPr>
          <w:trHeight w:val="1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00649" w:rsidRDefault="00415FF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Сельское хозяйство</w:t>
            </w:r>
          </w:p>
          <w:p w:rsidR="00800649" w:rsidRDefault="00800649">
            <w:pPr>
              <w:spacing w:after="0" w:line="240" w:lineRule="auto"/>
            </w:pPr>
          </w:p>
        </w:tc>
        <w:tc>
          <w:tcPr>
            <w:tcW w:w="1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00649" w:rsidRDefault="00415FF1">
            <w:pPr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Слабая деловая активность, низкий уровень знаний и навыков в сфере организации и ведения предпринимательской деятельности в сельской местности,  не используются значительная часть водного фонда </w:t>
            </w:r>
          </w:p>
        </w:tc>
      </w:tr>
      <w:tr w:rsidR="00800649">
        <w:trPr>
          <w:trHeight w:val="1"/>
        </w:trPr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00649" w:rsidRDefault="00415FF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Туризм</w:t>
            </w:r>
          </w:p>
          <w:p w:rsidR="00800649" w:rsidRDefault="00800649">
            <w:pPr>
              <w:spacing w:line="240" w:lineRule="auto"/>
              <w:jc w:val="both"/>
            </w:pPr>
          </w:p>
        </w:tc>
        <w:tc>
          <w:tcPr>
            <w:tcW w:w="1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Отсутствие системности в продвижении туристических услуг, недостаточная развитость туристической инфраструктуры, транзитный характер туризма</w:t>
            </w:r>
          </w:p>
          <w:p w:rsidR="00800649" w:rsidRDefault="00800649">
            <w:pPr>
              <w:spacing w:after="0" w:line="240" w:lineRule="auto"/>
              <w:jc w:val="both"/>
            </w:pPr>
          </w:p>
        </w:tc>
      </w:tr>
    </w:tbl>
    <w:p w:rsidR="00800649" w:rsidRDefault="00800649">
      <w:pPr>
        <w:spacing w:after="160" w:line="259" w:lineRule="auto"/>
        <w:rPr>
          <w:rFonts w:ascii="Calibri" w:eastAsia="Calibri" w:hAnsi="Calibri" w:cs="Calibri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800649" w:rsidRDefault="00415FF1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Приложение 5</w:t>
      </w:r>
    </w:p>
    <w:p w:rsidR="00800649" w:rsidRDefault="00415FF1" w:rsidP="007B784D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Оценка сотрудничества на местном уровне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1"/>
        <w:gridCol w:w="2579"/>
        <w:gridCol w:w="3082"/>
        <w:gridCol w:w="1541"/>
      </w:tblGrid>
      <w:tr w:rsidR="00800649">
        <w:trPr>
          <w:trHeight w:val="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Название и/или функция (сфера/тема, к которой оно относится)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Вовлеченные учреждения/лица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00649" w:rsidRDefault="00415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Достижения</w:t>
            </w:r>
          </w:p>
          <w:p w:rsidR="00800649" w:rsidRDefault="00800649">
            <w:pPr>
              <w:spacing w:after="0" w:line="240" w:lineRule="auto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Оценка: успешное или неуспешное</w:t>
            </w:r>
          </w:p>
        </w:tc>
      </w:tr>
      <w:tr w:rsidR="00800649">
        <w:trPr>
          <w:trHeight w:val="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Проведение семинаров, рабочих встреч</w:t>
            </w:r>
          </w:p>
          <w:p w:rsidR="00800649" w:rsidRDefault="00800649" w:rsidP="007B784D">
            <w:pPr>
              <w:spacing w:after="240" w:line="240" w:lineRule="auto"/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Районные службы, субъекты </w:t>
            </w:r>
            <w:r w:rsidR="007B784D">
              <w:rPr>
                <w:rFonts w:ascii="Times New Roman" w:eastAsia="Times New Roman" w:hAnsi="Times New Roman" w:cs="Times New Roman"/>
              </w:rPr>
              <w:t>предпринимательств</w:t>
            </w:r>
            <w:r>
              <w:rPr>
                <w:rFonts w:ascii="Times New Roman" w:eastAsia="Times New Roman" w:hAnsi="Times New Roman" w:cs="Times New Roman"/>
              </w:rPr>
              <w:t>, Совет по развитию предпринимательства, Центр поддержки предпринимательства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Повышение профессиональных навыков и ответственности субъектов предпринимательства, выявление </w:t>
            </w:r>
            <w:r w:rsidR="007B784D">
              <w:rPr>
                <w:rFonts w:ascii="Times New Roman" w:eastAsia="Times New Roman" w:hAnsi="Times New Roman" w:cs="Times New Roman"/>
              </w:rPr>
              <w:t>проблемных</w:t>
            </w:r>
            <w:r>
              <w:rPr>
                <w:rFonts w:ascii="Times New Roman" w:eastAsia="Times New Roman" w:hAnsi="Times New Roman" w:cs="Times New Roman"/>
              </w:rPr>
              <w:t xml:space="preserve"> вопросов и оперативное их решение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</w:rPr>
              <w:t>успешно</w:t>
            </w:r>
          </w:p>
        </w:tc>
      </w:tr>
      <w:tr w:rsidR="00800649">
        <w:trPr>
          <w:trHeight w:val="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Государственная поддержка </w:t>
            </w:r>
            <w:r w:rsidR="007B784D">
              <w:rPr>
                <w:rFonts w:ascii="Times New Roman" w:eastAsia="Times New Roman" w:hAnsi="Times New Roman" w:cs="Times New Roman"/>
              </w:rPr>
              <w:t>развития</w:t>
            </w:r>
            <w:r>
              <w:rPr>
                <w:rFonts w:ascii="Times New Roman" w:eastAsia="Times New Roman" w:hAnsi="Times New Roman" w:cs="Times New Roman"/>
              </w:rPr>
              <w:t xml:space="preserve"> предпринимательства</w:t>
            </w:r>
          </w:p>
          <w:p w:rsidR="00800649" w:rsidRDefault="00800649" w:rsidP="007B784D">
            <w:pPr>
              <w:spacing w:after="240" w:line="240" w:lineRule="auto"/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Районные службы, банки</w:t>
            </w:r>
          </w:p>
          <w:p w:rsidR="00800649" w:rsidRDefault="00800649" w:rsidP="007B784D">
            <w:pPr>
              <w:spacing w:after="240" w:line="240" w:lineRule="auto"/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7B784D" w:rsidP="007B784D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</w:rPr>
              <w:t>Имущественная</w:t>
            </w:r>
            <w:r w:rsidR="00415FF1">
              <w:rPr>
                <w:rFonts w:ascii="Times New Roman" w:eastAsia="Times New Roman" w:hAnsi="Times New Roman" w:cs="Times New Roman"/>
              </w:rPr>
              <w:t xml:space="preserve"> поддержка (передача в аренду(безвозмездное пользование коммунальных площадей (7,0 тыс. </w:t>
            </w:r>
            <w:proofErr w:type="spellStart"/>
            <w:r w:rsidR="00415FF1">
              <w:rPr>
                <w:rFonts w:ascii="Times New Roman" w:eastAsia="Times New Roman" w:hAnsi="Times New Roman" w:cs="Times New Roman"/>
              </w:rPr>
              <w:t>кв.м</w:t>
            </w:r>
            <w:proofErr w:type="spellEnd"/>
            <w:r w:rsidR="00415FF1">
              <w:rPr>
                <w:rFonts w:ascii="Times New Roman" w:eastAsia="Times New Roman" w:hAnsi="Times New Roman" w:cs="Times New Roman"/>
              </w:rPr>
              <w:t xml:space="preserve">.), продажа государственного имущества с установлением начальной цены продажи 1 базовая величина, выделение льготных кредитных ресурсов (за счет бюджетных средств) для </w:t>
            </w:r>
            <w:r>
              <w:rPr>
                <w:rFonts w:ascii="Times New Roman" w:eastAsia="Times New Roman" w:hAnsi="Times New Roman" w:cs="Times New Roman"/>
              </w:rPr>
              <w:t>развития</w:t>
            </w:r>
            <w:r w:rsidR="00415FF1">
              <w:rPr>
                <w:rFonts w:ascii="Times New Roman" w:eastAsia="Times New Roman" w:hAnsi="Times New Roman" w:cs="Times New Roman"/>
              </w:rPr>
              <w:t xml:space="preserve"> бизнеса; применение понижающих коэффициентов  по земельному налогу и налогу на недвижимость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</w:rPr>
              <w:t>успешно</w:t>
            </w:r>
          </w:p>
        </w:tc>
      </w:tr>
      <w:tr w:rsidR="00800649">
        <w:trPr>
          <w:trHeight w:val="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</w:rPr>
              <w:t>Консультации Центра поддержки предприниматель-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на базе ООО «СтильЛайн»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</w:rPr>
              <w:t>Субъекты предпринимательства, Центр поддержки предпринимательства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</w:rPr>
              <w:t>Методологическая и практическая помощь по вопросам предпринимательской деятельности; услуги по ведению бизнеса, а также обучающие семинары с субъектами малого предпринимательства по вопросам организации и осуществления предпринимательской деятельности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</w:rPr>
              <w:t>успешно</w:t>
            </w:r>
          </w:p>
        </w:tc>
      </w:tr>
    </w:tbl>
    <w:p w:rsidR="00800649" w:rsidRDefault="00800649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</w:p>
    <w:p w:rsidR="00800649" w:rsidRDefault="00800649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</w:p>
    <w:p w:rsidR="00800649" w:rsidRDefault="00800649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</w:p>
    <w:p w:rsidR="00800649" w:rsidRDefault="00800649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800649" w:rsidRDefault="00415FF1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Приложение 6</w:t>
      </w:r>
    </w:p>
    <w:p w:rsidR="00800649" w:rsidRDefault="00415FF1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Доступ к финансированию</w:t>
      </w:r>
    </w:p>
    <w:tbl>
      <w:tblPr>
        <w:tblW w:w="0" w:type="auto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99"/>
        <w:gridCol w:w="2084"/>
        <w:gridCol w:w="2264"/>
        <w:gridCol w:w="1701"/>
        <w:gridCol w:w="1477"/>
      </w:tblGrid>
      <w:tr w:rsidR="00800649" w:rsidTr="007B784D">
        <w:trPr>
          <w:trHeight w:val="1"/>
        </w:trPr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Учреждение / донорская организация (в том числе банки и другие кредитные учреждения)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Бенефициары / клиенты, удовлетворяющие требованиям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Предпочтительная отрасль экономики / деятельность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Необходимые минимальная и максимальная суммы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00649" w:rsidRDefault="00415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Требования</w:t>
            </w:r>
          </w:p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(залог и прочее)</w:t>
            </w:r>
          </w:p>
        </w:tc>
      </w:tr>
      <w:tr w:rsidR="00800649" w:rsidTr="007B784D">
        <w:trPr>
          <w:trHeight w:val="1"/>
        </w:trPr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80064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00649" w:rsidRDefault="00415F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Банки</w:t>
            </w:r>
          </w:p>
          <w:p w:rsidR="00800649" w:rsidRDefault="00800649">
            <w:pPr>
              <w:spacing w:after="0" w:line="240" w:lineRule="auto"/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Субъекты предпринимательства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Промышленность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От 10 до 100 тыс. долл.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Движение по счету в течение 6 месяцев, подтверждение финансового обеспечения</w:t>
            </w:r>
          </w:p>
        </w:tc>
      </w:tr>
      <w:tr w:rsidR="00800649" w:rsidTr="007B784D">
        <w:trPr>
          <w:trHeight w:val="1"/>
        </w:trPr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Фонд финансовой поддержки </w:t>
            </w:r>
            <w:r w:rsidR="007B784D">
              <w:rPr>
                <w:rFonts w:ascii="Times New Roman" w:eastAsia="Times New Roman" w:hAnsi="Times New Roman" w:cs="Times New Roman"/>
              </w:rPr>
              <w:t>предпринимательст</w:t>
            </w:r>
            <w:r>
              <w:rPr>
                <w:rFonts w:ascii="Times New Roman" w:eastAsia="Times New Roman" w:hAnsi="Times New Roman" w:cs="Times New Roman"/>
              </w:rPr>
              <w:t>ва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Субъекты предпринимательства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Промышленность (создание, расширение экспортоориентированного, импортозамещающего производства)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До 100 тыс. долл.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На условиях займа и имущество на условиях лизинга, созданием рабочих мест, конкурсная основа</w:t>
            </w:r>
          </w:p>
        </w:tc>
      </w:tr>
      <w:tr w:rsidR="00800649" w:rsidTr="007B784D">
        <w:trPr>
          <w:trHeight w:val="1"/>
        </w:trPr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Управление по труду, занятости и социальной защите </w:t>
            </w:r>
            <w:r w:rsidRPr="00CF4CD2">
              <w:rPr>
                <w:rFonts w:ascii="Times New Roman" w:eastAsia="Times New Roman" w:hAnsi="Times New Roman" w:cs="Times New Roman"/>
              </w:rPr>
              <w:t>райисполкома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CF4CD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Безработные граждане, желающие осуществлять предпринимательскую деятельность либо ремесленную деятельность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Оказание услуг, производство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сельской местности 15 бюджетов прожиточного минимума </w:t>
            </w:r>
          </w:p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В городе 11 бюджетов прожиточного минимума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r>
              <w:rPr>
                <w:rFonts w:ascii="Times New Roman" w:eastAsia="Times New Roman" w:hAnsi="Times New Roman" w:cs="Times New Roman"/>
              </w:rPr>
              <w:t>Состоять на учете безработных в службе занятости, разработать бизнес-план, пройти обучение</w:t>
            </w:r>
          </w:p>
        </w:tc>
      </w:tr>
    </w:tbl>
    <w:p w:rsidR="00800649" w:rsidRDefault="00800649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800649" w:rsidRDefault="00415FF1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Приложение 7</w:t>
      </w:r>
    </w:p>
    <w:p w:rsidR="00800649" w:rsidRDefault="00415FF1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Потребности частного сектора в земельных ресурсах и инфраструктуре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0"/>
        <w:gridCol w:w="2316"/>
        <w:gridCol w:w="2408"/>
        <w:gridCol w:w="2259"/>
      </w:tblGrid>
      <w:tr w:rsidR="00800649" w:rsidTr="007B784D">
        <w:trPr>
          <w:trHeight w:val="1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Выраженные потребности частного сектора по типу инфраструктуры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Существующие условия в этом сегменте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Возможные потребности в будущем (в течение 6 лет)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Имущество/участки, находящиеся в государственной собственности, которые могут быть использованы</w:t>
            </w:r>
          </w:p>
        </w:tc>
      </w:tr>
      <w:tr w:rsidR="00800649" w:rsidTr="007B784D">
        <w:trPr>
          <w:trHeight w:val="1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Открытие новых агроусадеб в рамках реализации проекта «Агроусадьба под ключ»</w:t>
            </w:r>
          </w:p>
          <w:p w:rsidR="00800649" w:rsidRDefault="00800649" w:rsidP="007B784D">
            <w:pPr>
              <w:spacing w:after="0" w:line="240" w:lineRule="auto"/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Участки, задействованные в проекте, сформированы и предоставляются на общих основаниях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Дефицита не будет</w:t>
            </w:r>
          </w:p>
        </w:tc>
        <w:tc>
          <w:tcPr>
            <w:tcW w:w="2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 районе 50 объектов недвижимости площадью более 31 тыс.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м.кв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предлагаются  к продаже (аренде), 7,0 тыс.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кв.м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площадей коммунальной собственности сдается в аренду и безвозмездное пользование</w:t>
            </w:r>
          </w:p>
        </w:tc>
      </w:tr>
      <w:tr w:rsidR="00800649" w:rsidTr="007B784D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Открытие предприятий по переработке сельскохозяйственной продукции</w:t>
            </w:r>
          </w:p>
          <w:p w:rsidR="00800649" w:rsidRDefault="00800649">
            <w:pPr>
              <w:spacing w:after="0" w:line="240" w:lineRule="auto"/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Нет дефицита площадей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Дефицита не будет</w:t>
            </w:r>
          </w:p>
        </w:tc>
        <w:tc>
          <w:tcPr>
            <w:tcW w:w="2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00649" w:rsidRDefault="00800649"/>
        </w:tc>
      </w:tr>
      <w:tr w:rsidR="00800649" w:rsidTr="007B784D">
        <w:trPr>
          <w:trHeight w:val="1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Оператор туризма на базе учреждения культуры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аг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Елка </w:t>
            </w:r>
          </w:p>
          <w:p w:rsidR="00800649" w:rsidRDefault="00800649" w:rsidP="007B784D">
            <w:pPr>
              <w:spacing w:after="0" w:line="240" w:lineRule="auto"/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Учреждение имеет в оперативном управлении помещение и земельный участок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В случае необходимости райисполкомом будет подобрано и предоставлено допол</w:t>
            </w:r>
            <w:r w:rsidR="00CF4CD2">
              <w:rPr>
                <w:rFonts w:ascii="Times New Roman" w:eastAsia="Times New Roman" w:hAnsi="Times New Roman" w:cs="Times New Roman"/>
                <w:sz w:val="20"/>
              </w:rPr>
              <w:t>нительное помещение требуемой пл</w:t>
            </w:r>
            <w:r>
              <w:rPr>
                <w:rFonts w:ascii="Times New Roman" w:eastAsia="Times New Roman" w:hAnsi="Times New Roman" w:cs="Times New Roman"/>
                <w:sz w:val="20"/>
              </w:rPr>
              <w:t>ощади</w:t>
            </w:r>
          </w:p>
        </w:tc>
        <w:tc>
          <w:tcPr>
            <w:tcW w:w="2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00649" w:rsidRDefault="00800649"/>
        </w:tc>
      </w:tr>
      <w:tr w:rsidR="00800649" w:rsidTr="007B784D">
        <w:trPr>
          <w:trHeight w:val="1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Торговая площадка для реализации собственной продукции в </w:t>
            </w:r>
            <w:r>
              <w:rPr>
                <w:rFonts w:ascii="Times New Roman" w:eastAsia="Times New Roman" w:hAnsi="Times New Roman" w:cs="Times New Roman"/>
                <w:sz w:val="20"/>
              </w:rPr>
              <w:br/>
              <w:t>д. Сынковичи</w:t>
            </w:r>
          </w:p>
          <w:p w:rsidR="00800649" w:rsidRDefault="00800649" w:rsidP="007B78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800649" w:rsidRDefault="00800649" w:rsidP="007B784D">
            <w:pPr>
              <w:spacing w:after="0" w:line="240" w:lineRule="auto"/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Нет дефицита площадей</w:t>
            </w:r>
          </w:p>
        </w:tc>
        <w:tc>
          <w:tcPr>
            <w:tcW w:w="2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В случае создания РИК будет оказана поддержка в подборе и предоставлении требуемых площадей</w:t>
            </w:r>
          </w:p>
        </w:tc>
        <w:tc>
          <w:tcPr>
            <w:tcW w:w="2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00649" w:rsidRDefault="00800649"/>
        </w:tc>
      </w:tr>
      <w:tr w:rsidR="00800649" w:rsidTr="007B784D">
        <w:trPr>
          <w:trHeight w:val="1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Формирование каталога для размещения микро- </w:t>
            </w:r>
            <w:r w:rsidR="00CF4CD2">
              <w:rPr>
                <w:rFonts w:ascii="Times New Roman" w:eastAsia="Times New Roman" w:hAnsi="Times New Roman" w:cs="Times New Roman"/>
                <w:sz w:val="20"/>
              </w:rPr>
              <w:t>и малых предприятий на берегу в</w:t>
            </w:r>
            <w:r>
              <w:rPr>
                <w:rFonts w:ascii="Times New Roman" w:eastAsia="Times New Roman" w:hAnsi="Times New Roman" w:cs="Times New Roman"/>
                <w:sz w:val="20"/>
              </w:rPr>
              <w:t>одохранилища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Нет дефицита площадей</w:t>
            </w:r>
          </w:p>
        </w:tc>
        <w:tc>
          <w:tcPr>
            <w:tcW w:w="2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00649" w:rsidRDefault="00800649"/>
        </w:tc>
        <w:tc>
          <w:tcPr>
            <w:tcW w:w="2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00649" w:rsidRDefault="00800649"/>
        </w:tc>
      </w:tr>
      <w:tr w:rsidR="00800649" w:rsidTr="007B784D">
        <w:trPr>
          <w:trHeight w:val="1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Установка информационных рекламных щитов и баннеров на берегу водохранилища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Нет дефицита площадей</w:t>
            </w:r>
          </w:p>
        </w:tc>
        <w:tc>
          <w:tcPr>
            <w:tcW w:w="2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00649" w:rsidRDefault="00800649"/>
        </w:tc>
        <w:tc>
          <w:tcPr>
            <w:tcW w:w="2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00649" w:rsidRDefault="00800649"/>
        </w:tc>
      </w:tr>
      <w:tr w:rsidR="00800649" w:rsidTr="007B784D">
        <w:trPr>
          <w:trHeight w:val="1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Совершенствование инфраст</w:t>
            </w:r>
            <w:r w:rsidR="00CF4CD2">
              <w:rPr>
                <w:rFonts w:ascii="Times New Roman" w:eastAsia="Times New Roman" w:hAnsi="Times New Roman" w:cs="Times New Roman"/>
                <w:sz w:val="20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уктуры пляжа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г.п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 Зельва и прибрежной полосы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Территория пляжа находится в оперативном управлении РУП ЖКХ, которое будет выполнять основные работы</w:t>
            </w:r>
          </w:p>
        </w:tc>
        <w:tc>
          <w:tcPr>
            <w:tcW w:w="2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00649" w:rsidRDefault="00800649"/>
        </w:tc>
        <w:tc>
          <w:tcPr>
            <w:tcW w:w="2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00649" w:rsidRDefault="00800649"/>
        </w:tc>
      </w:tr>
    </w:tbl>
    <w:p w:rsidR="00800649" w:rsidRDefault="00800649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7B784D" w:rsidRDefault="007B784D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800649" w:rsidRDefault="00415FF1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Приложение 8</w:t>
      </w:r>
    </w:p>
    <w:p w:rsidR="00800649" w:rsidRDefault="00415FF1" w:rsidP="007B784D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Правовая и институциональная база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24"/>
        <w:gridCol w:w="2192"/>
        <w:gridCol w:w="2095"/>
        <w:gridCol w:w="2762"/>
      </w:tblGrid>
      <w:tr w:rsidR="00800649">
        <w:trPr>
          <w:trHeight w:val="1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Установленные проблемы </w:t>
            </w:r>
          </w:p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в сфере регулирования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Высокое / низкое отрицательное воздействие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Основной регулирующий орган 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Возможность смягчения / улучшения на местном уровне (подробно)</w:t>
            </w:r>
          </w:p>
        </w:tc>
      </w:tr>
      <w:tr w:rsidR="00800649">
        <w:trPr>
          <w:trHeight w:val="1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240" w:line="240" w:lineRule="auto"/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</w:rPr>
              <w:t>Длительность проведения сертификации, разработки ПСД (экспертизы) и высокая стоимость данных видов работ, количества требуемых документов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24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Высокое отрицательное воздействие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24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Правительство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24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Внесение изменения в законодательные акты, консультативная поддержка</w:t>
            </w:r>
          </w:p>
        </w:tc>
      </w:tr>
      <w:tr w:rsidR="00800649">
        <w:trPr>
          <w:trHeight w:val="1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240" w:line="240" w:lineRule="auto"/>
            </w:pPr>
            <w:r>
              <w:rPr>
                <w:rFonts w:ascii="Times New Roman" w:eastAsia="Times New Roman" w:hAnsi="Times New Roman" w:cs="Times New Roman"/>
              </w:rPr>
              <w:t>Налоговое законодательство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24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Невысокое отрицательное воздействие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24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Правительство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24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Консультационная поддержка</w:t>
            </w:r>
          </w:p>
        </w:tc>
      </w:tr>
      <w:tr w:rsidR="00800649">
        <w:trPr>
          <w:trHeight w:val="1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Изменение законодательства</w:t>
            </w:r>
          </w:p>
          <w:p w:rsidR="00800649" w:rsidRDefault="00800649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  <w:p w:rsidR="00800649" w:rsidRDefault="00800649">
            <w:pPr>
              <w:spacing w:after="240" w:line="240" w:lineRule="auto"/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24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Низкое отрицательное воздействие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24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Правительство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24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Проведение обучающих семинаров, проведение профилактических мероприятий (мониторинг)</w:t>
            </w:r>
          </w:p>
        </w:tc>
      </w:tr>
    </w:tbl>
    <w:p w:rsidR="00800649" w:rsidRDefault="00415FF1">
      <w:pPr>
        <w:spacing w:after="160" w:line="259" w:lineRule="auto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7B784D" w:rsidRDefault="007B784D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800649" w:rsidRDefault="00415FF1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Приложение 9</w:t>
      </w:r>
    </w:p>
    <w:p w:rsidR="00800649" w:rsidRDefault="00415FF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Положение в сфере квалифицированных трудовых ресурсов</w:t>
      </w:r>
    </w:p>
    <w:p w:rsidR="00800649" w:rsidRDefault="00800649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8"/>
        <w:gridCol w:w="2259"/>
        <w:gridCol w:w="2115"/>
        <w:gridCol w:w="3021"/>
      </w:tblGrid>
      <w:tr w:rsidR="00800649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00649" w:rsidRDefault="00415FF1" w:rsidP="007B784D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Отрасль</w:t>
            </w:r>
          </w:p>
          <w:p w:rsidR="00800649" w:rsidRDefault="00800649" w:rsidP="007B784D">
            <w:pPr>
              <w:spacing w:after="0" w:line="216" w:lineRule="auto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00649" w:rsidRDefault="00415FF1" w:rsidP="007B784D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Нынешнее положение в сфере квалифицированных трудовых ресурсов</w:t>
            </w:r>
          </w:p>
          <w:p w:rsidR="00800649" w:rsidRDefault="00800649" w:rsidP="007B784D">
            <w:pPr>
              <w:spacing w:after="0" w:line="216" w:lineRule="auto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00649" w:rsidRDefault="00415FF1" w:rsidP="007B784D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Прогнозируемое положение в будущем</w:t>
            </w:r>
          </w:p>
          <w:p w:rsidR="00800649" w:rsidRDefault="00800649" w:rsidP="007B784D">
            <w:pPr>
              <w:spacing w:after="0" w:line="216" w:lineRule="auto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00649" w:rsidRDefault="00415FF1" w:rsidP="007B784D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Возможные направления</w:t>
            </w:r>
          </w:p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действий</w:t>
            </w:r>
          </w:p>
        </w:tc>
      </w:tr>
      <w:tr w:rsidR="00800649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Сельское хозяйство, лесное хозяйство, рыболовство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значительная нехватка квалифицированных специалистов (ветврачи, зоотехники,  экономист, бухгалтер)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Небольшая нехватка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Повышение качества уровня жизни на селе (жилье, оплата труда, повышение уровня медицинского обслуживания и образования); обучение по целевым направлениям; повышение квалификации</w:t>
            </w:r>
          </w:p>
        </w:tc>
      </w:tr>
      <w:tr w:rsidR="00800649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Промышленность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Небольшая нехватка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Достаточное количество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800649" w:rsidP="007B784D">
            <w:pPr>
              <w:spacing w:after="0" w:line="216" w:lineRule="auto"/>
              <w:rPr>
                <w:rFonts w:ascii="Calibri" w:eastAsia="Calibri" w:hAnsi="Calibri" w:cs="Calibri"/>
              </w:rPr>
            </w:pPr>
          </w:p>
        </w:tc>
      </w:tr>
      <w:tr w:rsidR="00800649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Строительство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Небольшая нехватка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Достаточное количество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800649" w:rsidP="007B784D">
            <w:pPr>
              <w:spacing w:after="0" w:line="216" w:lineRule="auto"/>
              <w:rPr>
                <w:rFonts w:ascii="Calibri" w:eastAsia="Calibri" w:hAnsi="Calibri" w:cs="Calibri"/>
              </w:rPr>
            </w:pPr>
          </w:p>
        </w:tc>
      </w:tr>
      <w:tr w:rsidR="00800649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Оптовая и розничная торговля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Недостаточное количество продавцов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Недостаточное количество продавцов в сельской местности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Проведение обучения за счет средств организаций и бюджетных средств с последующим трудоустройством, повышение уровня оплаты труда продавцов в сельской местности </w:t>
            </w:r>
          </w:p>
        </w:tc>
      </w:tr>
      <w:tr w:rsidR="00800649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Транспорт, складское хранение, услуги курьерской или почтовой доставки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Небольшая нехватка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Достаточное количество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800649" w:rsidP="007B784D">
            <w:pPr>
              <w:spacing w:after="0" w:line="216" w:lineRule="auto"/>
              <w:rPr>
                <w:rFonts w:ascii="Calibri" w:eastAsia="Calibri" w:hAnsi="Calibri" w:cs="Calibri"/>
              </w:rPr>
            </w:pPr>
          </w:p>
        </w:tc>
      </w:tr>
      <w:tr w:rsidR="00800649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Гостиницы, рестораны, общественное питание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Спрос на квалифицированных  поваров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Спрос на квалифицированных  поваров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Обучение и повышение квалификации</w:t>
            </w:r>
          </w:p>
        </w:tc>
      </w:tr>
      <w:tr w:rsidR="00800649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Информационные технологии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Досрочное количество специалистов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Достаточное количество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Повышение оплаты труда</w:t>
            </w:r>
          </w:p>
        </w:tc>
      </w:tr>
      <w:tr w:rsidR="00800649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Финансы и страхование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Достаточное количество специалистов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Достаточное количество специалистов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800649" w:rsidP="007B784D">
            <w:pPr>
              <w:spacing w:after="0" w:line="216" w:lineRule="auto"/>
              <w:rPr>
                <w:rFonts w:ascii="Calibri" w:eastAsia="Calibri" w:hAnsi="Calibri" w:cs="Calibri"/>
              </w:rPr>
            </w:pPr>
          </w:p>
        </w:tc>
      </w:tr>
      <w:tr w:rsidR="00800649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Операции с недвижимостью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Достаточное количество специалистов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Достаточное количество специалистов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800649" w:rsidP="007B784D">
            <w:pPr>
              <w:spacing w:after="0" w:line="216" w:lineRule="auto"/>
              <w:rPr>
                <w:rFonts w:ascii="Calibri" w:eastAsia="Calibri" w:hAnsi="Calibri" w:cs="Calibri"/>
              </w:rPr>
            </w:pPr>
          </w:p>
        </w:tc>
      </w:tr>
      <w:tr w:rsidR="00800649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Административные и вспомогательные услуги (аренда, лизинг, службы занятости, туризм и билетные кассы, службы безопасности и расследований, административные службы)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Потребность в  инспекторах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Потребность в инспекторах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Обучение</w:t>
            </w:r>
          </w:p>
        </w:tc>
      </w:tr>
      <w:tr w:rsidR="00800649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Образование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Периодическая нехватка кадров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Периодическая нехватка кадров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Предоставление жилья, повышение уровня оплату труда молодых специалистов</w:t>
            </w:r>
          </w:p>
        </w:tc>
      </w:tr>
      <w:tr w:rsidR="00800649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Здравоохранение и социальное обеспечение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нехватка узких специалистов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Нехватка узких специалистов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Повышение уровня оплаты труда (в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 молодых специалистов), предоставление жилья, повышение квалификации</w:t>
            </w:r>
          </w:p>
        </w:tc>
      </w:tr>
      <w:tr w:rsidR="00800649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Услуги в сфере культуры, спорта, развлечений и отдыха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Недостаточное количество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Достаточное количество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 w:rsidP="007B784D">
            <w:pPr>
              <w:spacing w:after="0" w:line="216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Повышение уровня оплаты труда (в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 молодых специалистов), предоставление жилья, повышение квалификации, обучение и повышение квалификации</w:t>
            </w:r>
          </w:p>
        </w:tc>
      </w:tr>
    </w:tbl>
    <w:p w:rsidR="00800649" w:rsidRDefault="00800649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</w:p>
    <w:p w:rsidR="00800649" w:rsidRDefault="00415FF1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Приложение 10</w:t>
      </w:r>
    </w:p>
    <w:p w:rsidR="00800649" w:rsidRDefault="00415FF1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Пути достижения баланса между спросом на квалифицированные трудовые ресурсы и возможностями трудоустройства в муниципальном образовании – системный анализ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6"/>
        <w:gridCol w:w="2385"/>
        <w:gridCol w:w="2107"/>
        <w:gridCol w:w="2635"/>
      </w:tblGrid>
      <w:tr w:rsidR="00800649">
        <w:trPr>
          <w:trHeight w:val="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Преимущества нынешних методов  </w:t>
            </w:r>
          </w:p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работы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Рейтинг</w:t>
            </w:r>
          </w:p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важности (1-5)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Недостатки нынешних методов работы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Рейтинг</w:t>
            </w:r>
          </w:p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важности (1-5)</w:t>
            </w:r>
          </w:p>
        </w:tc>
      </w:tr>
      <w:tr w:rsidR="00800649">
        <w:trPr>
          <w:trHeight w:val="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Организация обучения граждан по новым специальностям</w:t>
            </w:r>
          </w:p>
          <w:p w:rsidR="00800649" w:rsidRDefault="00800649">
            <w:pPr>
              <w:spacing w:after="0" w:line="240" w:lineRule="auto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Недостаточная информированность субъектов малого и среднего бизнеса о возможности обучения кадров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</w:tr>
      <w:tr w:rsidR="00800649">
        <w:trPr>
          <w:trHeight w:val="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Оказание финансовой поддержки безработным гражданам для организации предпринимательской деятельности, ремесленной деятельности, развития агроэкотуризма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Недостаточная степень взаимодействия с сельским населением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</w:tr>
      <w:tr w:rsidR="00800649">
        <w:trPr>
          <w:trHeight w:val="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Проведение ярмарок вакансий, размещение информации о вакансиях в СМИ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Низкая активность участия населения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</w:tr>
      <w:tr w:rsidR="00800649">
        <w:trPr>
          <w:trHeight w:val="1"/>
        </w:trPr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Возможные усовершенствованные методы работы</w:t>
            </w:r>
          </w:p>
        </w:tc>
      </w:tr>
      <w:tr w:rsidR="00800649">
        <w:trPr>
          <w:trHeight w:val="1"/>
        </w:trPr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Оценка будущих потребностей в трудовых ресурсах, активизация самозанятости и поддержка развития бизнеса в сельской местности</w:t>
            </w:r>
          </w:p>
        </w:tc>
      </w:tr>
      <w:tr w:rsidR="00800649">
        <w:trPr>
          <w:trHeight w:val="1"/>
        </w:trPr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Расширение социальных гарантий молодых специалистов (компенсация стоимости аренды жилья для молодых специалистов)</w:t>
            </w:r>
          </w:p>
        </w:tc>
      </w:tr>
      <w:tr w:rsidR="00800649">
        <w:trPr>
          <w:trHeight w:val="1"/>
        </w:trPr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Повышение престижа рабочих специальностей, целевая подготовка, стажировка</w:t>
            </w:r>
          </w:p>
        </w:tc>
      </w:tr>
      <w:tr w:rsidR="00800649">
        <w:trPr>
          <w:trHeight w:val="1"/>
        </w:trPr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Необходимо развивать тесное взаимодействие службы занятости с предприятиями частной формы собственности, учитывать их потребности в трудовых кадрах, содействовать им в переподготовке рабочих по востребованным специальностям</w:t>
            </w:r>
          </w:p>
        </w:tc>
      </w:tr>
    </w:tbl>
    <w:p w:rsidR="00800649" w:rsidRDefault="00800649">
      <w:pPr>
        <w:spacing w:after="0" w:line="240" w:lineRule="auto"/>
        <w:rPr>
          <w:rFonts w:ascii="Times New Roman" w:eastAsia="Times New Roman" w:hAnsi="Times New Roman" w:cs="Times New Roman"/>
          <w:b/>
          <w:sz w:val="26"/>
        </w:rPr>
      </w:pPr>
    </w:p>
    <w:p w:rsidR="00800649" w:rsidRDefault="00800649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CF4CD2" w:rsidRDefault="00CF4CD2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7B784D" w:rsidRDefault="00415FF1" w:rsidP="007B784D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Приложение 11</w:t>
      </w:r>
      <w:r w:rsidR="007B784D" w:rsidRPr="007B784D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7B784D" w:rsidRDefault="007B784D" w:rsidP="007B784D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Как территория воспринимается жителями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26"/>
        <w:gridCol w:w="1540"/>
        <w:gridCol w:w="2134"/>
        <w:gridCol w:w="1973"/>
      </w:tblGrid>
      <w:tr w:rsidR="00800649" w:rsidTr="007B784D">
        <w:trPr>
          <w:trHeight w:val="1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Какие позитивные образы наш муниципалитет проецирует во внешнюю среду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B784D" w:rsidRDefault="00415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Рейтинг важности</w:t>
            </w:r>
          </w:p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(1-5)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00649" w:rsidRDefault="00415F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Какие негативные образы наш муниципалитет проецирует</w:t>
            </w:r>
          </w:p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во внешнюю среду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Рейтинг важности (1-5)</w:t>
            </w:r>
          </w:p>
        </w:tc>
      </w:tr>
      <w:tr w:rsidR="00800649" w:rsidTr="007B784D">
        <w:trPr>
          <w:trHeight w:val="1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Благоприятная экологическая среда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Самый маленький район в Гродненской области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800649" w:rsidTr="007B784D">
        <w:trPr>
          <w:trHeight w:val="1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Наличие водохранилища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Недостаточно развита инфраструктура и сфера услуг для привлечения туристов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800649" w:rsidTr="007B784D">
        <w:trPr>
          <w:trHeight w:val="1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Уникальный фестиваль «Анненский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кирмаш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00649" w:rsidRDefault="0080064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00649" w:rsidRDefault="0080064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800649" w:rsidTr="007B784D">
        <w:trPr>
          <w:trHeight w:val="1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Сынковичская церковь – уникальный исторический объект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00649" w:rsidRDefault="0080064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00649" w:rsidRDefault="0080064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800649" w:rsidTr="007B784D">
        <w:trPr>
          <w:trHeight w:val="1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00649" w:rsidRDefault="0080064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00649" w:rsidRDefault="0080064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00649" w:rsidRDefault="0080064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00649" w:rsidRDefault="0080064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800649" w:rsidTr="007B784D">
        <w:trPr>
          <w:trHeight w:val="1"/>
        </w:trPr>
        <w:tc>
          <w:tcPr>
            <w:tcW w:w="75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Возможные меры, которые можно было бы с легкостью реализовать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Под руководством</w:t>
            </w:r>
          </w:p>
        </w:tc>
      </w:tr>
      <w:tr w:rsidR="00800649" w:rsidTr="007B784D">
        <w:trPr>
          <w:trHeight w:val="1"/>
        </w:trPr>
        <w:tc>
          <w:tcPr>
            <w:tcW w:w="75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Продвижение региональных продуктов через проведение событийных мероприятий, содействие развитию предпринимательства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00649" w:rsidRDefault="00415FF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РИК</w:t>
            </w:r>
          </w:p>
        </w:tc>
      </w:tr>
    </w:tbl>
    <w:p w:rsidR="00800649" w:rsidRDefault="00800649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</w:p>
    <w:p w:rsidR="00800649" w:rsidRDefault="00800649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</w:p>
    <w:sectPr w:rsidR="00800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0649"/>
    <w:rsid w:val="002E2F42"/>
    <w:rsid w:val="003933BA"/>
    <w:rsid w:val="00415FF1"/>
    <w:rsid w:val="007B784D"/>
    <w:rsid w:val="00800649"/>
    <w:rsid w:val="00CF4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61B95FF"/>
  <w15:docId w15:val="{7ED8D8A2-EB20-CC4C-B80F-6A896E8D1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1535</Words>
  <Characters>8751</Characters>
  <Application>Microsoft Office Word</Application>
  <DocSecurity>0</DocSecurity>
  <Lines>72</Lines>
  <Paragraphs>20</Paragraphs>
  <ScaleCrop>false</ScaleCrop>
  <Company>Home</Company>
  <LinksUpToDate>false</LinksUpToDate>
  <CharactersWithSpaces>10266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n.efremenko@m4eg.eu</cp:lastModifiedBy>
  <cp:revision>6</cp:revision>
  <dcterms:created xsi:type="dcterms:W3CDTF">2019-05-18T21:01:00Z</dcterms:created>
  <dcterms:modified xsi:type="dcterms:W3CDTF">2019-05-21T08:29:00Z</dcterms:modified>
</cp:coreProperties>
</file>