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4BA7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 xml:space="preserve">Снятие граждан с учета нуждающихся в улучшении </w:t>
      </w:r>
    </w:p>
    <w:p w14:paraId="0937EAB0" w14:textId="4B2B5A05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жилищных условий</w:t>
      </w:r>
    </w:p>
    <w:p w14:paraId="4133188F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0420FBF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 Граждане снимаются с учета нуждающихся в улучшении жилищных условий в случае:</w:t>
      </w:r>
    </w:p>
    <w:p w14:paraId="6162FE82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если отпали основания для признания их нуждающимися в улучшении жилищных условий. При этом снятие граждан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договора, предусматривающего передачу дольщику во владение и пользование объекта долевого строительства;</w:t>
      </w:r>
    </w:p>
    <w:p w14:paraId="2DCA9F30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выезда на место жительства в иной населенный пункт, за исключением случаев, если они состоят на учете нуждающихся в улучшении жилищных условий в государственном органе, другой организации, расположенных в данном населенном пункте, и не прекратили с ними трудовых (служебных) отношений;</w:t>
      </w:r>
    </w:p>
    <w:p w14:paraId="5149C5BC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прекращения трудовых (служебных) отношений с государственным органом, другой организацией, в которых они состояли на учете нуждающихся в улучшении жилищных условий, за исключением случаев, предусмотренных пунктом 1 статьи 47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Кодекса;</w:t>
      </w:r>
    </w:p>
    <w:p w14:paraId="16339A36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представления не соответствующих действительности сведений либо неправомерных действий (бездействия) должностных лиц, послуживших основаниями для принятия этих граждан на учет нуждающихся в улучшении жилищных условий;</w:t>
      </w:r>
    </w:p>
    <w:p w14:paraId="54AFC615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подачи гражданином заявления о снятии с учета нуждающихся в улучшении жилищных условий, подписанного им и совершеннолетними членами его семьи, совместно состоящими на учете нуждающихся в улучшении жилищных условий;</w:t>
      </w:r>
    </w:p>
    <w:p w14:paraId="764F03DE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непредставления в соответствии с </w:t>
      </w:r>
      <w:r>
        <w:rPr>
          <w:rStyle w:val="colorff00ff"/>
          <w:color w:val="242424"/>
          <w:sz w:val="30"/>
          <w:szCs w:val="30"/>
        </w:rPr>
        <w:t>пунктом 2 статьи 44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Кодекса необходимых документов;</w:t>
      </w:r>
    </w:p>
    <w:p w14:paraId="50545F99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добровольного волеизъявления граждан и членов их семей на строительство (реконструкцию) или приобретение жилых помещений общей площадью менее пятнадцати квадратных метров (в городе Минске - менее десяти квадратных метров) на одного человека с использованием льготного кредита,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кредитам. При этом снятие с учета нуждающихся в улучшении жилищных условий </w:t>
      </w:r>
      <w:r>
        <w:rPr>
          <w:rStyle w:val="word-wrapper"/>
          <w:color w:val="242424"/>
          <w:sz w:val="30"/>
          <w:szCs w:val="30"/>
        </w:rPr>
        <w:lastRenderedPageBreak/>
        <w:t>производится после государственной регистрации права собственности на жилое помещение;</w:t>
      </w:r>
    </w:p>
    <w:p w14:paraId="4FE4457A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отчуждения с соблюдением требований законодательства земельного участка, предоставленного после 1 января 2011 г. гражданину в соответствии с законодательными актами как состоящему на учете нуждающихся в улучшении жилищных условий;</w:t>
      </w:r>
    </w:p>
    <w:p w14:paraId="034A2B72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отказов (не менее трех в течение календарного года) от предлагаемого в установленном порядке предоставления жилых помещений социального пользования (в случае наличия у граждан права на предоставление таких помещений) или отказов (не менее трех в течение календарного года) от предлагаемых в установленном порядке вступления в организацию застройщиков либо заключения договора купли-продажи жилого помещения, строительство которого осуществлялось по государственному заказу (в случае отсутствия у граждан права на предоставление жилых помещений социального пользования), за исключением военнослужащих срочной военной службы в период ее прохождения;</w:t>
      </w:r>
    </w:p>
    <w:p w14:paraId="4F716AE3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выявления в ходе уточнения данных, являющихся основанием для сохранения права граждан состоять на учете нуждающихся в улучшении жилищных условий, фактов, подтверждающих </w:t>
      </w:r>
      <w:proofErr w:type="spellStart"/>
      <w:r>
        <w:rPr>
          <w:rStyle w:val="word-wrapper"/>
          <w:color w:val="242424"/>
          <w:sz w:val="30"/>
          <w:szCs w:val="30"/>
        </w:rPr>
        <w:t>непроживание</w:t>
      </w:r>
      <w:proofErr w:type="spellEnd"/>
      <w:r>
        <w:rPr>
          <w:rStyle w:val="word-wrapper"/>
          <w:color w:val="242424"/>
          <w:sz w:val="30"/>
          <w:szCs w:val="30"/>
        </w:rPr>
        <w:t xml:space="preserve"> граждан по месту их регистрации по месту жительства в общежитиях, жилых помещениях частного жилищного фонда по договору найма жилого помещения, договору финансовой аренды (лизинга) жилого помещения (за исключением случаев, когда у граждан имеются иные основания состоять на учете нуждающихся в улучшении жилищных условий);</w:t>
      </w:r>
    </w:p>
    <w:p w14:paraId="4D1E6254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передачи гражданами, осуществляющими строительство в составе организации застройщиков, права на </w:t>
      </w:r>
      <w:proofErr w:type="spellStart"/>
      <w:r>
        <w:rPr>
          <w:rStyle w:val="word-wrapper"/>
          <w:color w:val="242424"/>
          <w:sz w:val="30"/>
          <w:szCs w:val="30"/>
        </w:rPr>
        <w:t>паенакопления</w:t>
      </w:r>
      <w:proofErr w:type="spellEnd"/>
      <w:r>
        <w:rPr>
          <w:rStyle w:val="word-wrapper"/>
          <w:color w:val="242424"/>
          <w:sz w:val="30"/>
          <w:szCs w:val="30"/>
        </w:rPr>
        <w:t xml:space="preserve"> членам семьи или другим лицам либо уступки гражданами,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(или) ограниченной прибылью застройщика, права требования по такому договору членам своей семьи, совместно осуществляющим строительство жилого помещения;</w:t>
      </w:r>
    </w:p>
    <w:p w14:paraId="21AF1585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смерти гражданина, состоявшего на учете нуждающихся в улучшении жилищных условий, за исключением случаев, когда право состоять на таком учете сохраняется за членами семьи этого гражданина в соответствии со статьей 48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Кодекса.</w:t>
      </w:r>
    </w:p>
    <w:p w14:paraId="54D96376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Граждане подлежат восстановлению на учете нуждающихся в улучшении жилищных условий с даты первоначального принятия на учет </w:t>
      </w:r>
      <w:r>
        <w:rPr>
          <w:rStyle w:val="word-wrapper"/>
          <w:color w:val="242424"/>
          <w:sz w:val="30"/>
          <w:szCs w:val="30"/>
        </w:rPr>
        <w:lastRenderedPageBreak/>
        <w:t>при условии представления ими документов, подтверждающих сохранение оснований для состояния на учете.</w:t>
      </w:r>
    </w:p>
    <w:p w14:paraId="32C97F08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2. Снятие граждан с учета нуждающихся в улучшении жилищных условий производится по решению местного исполнительного и распорядительного органа, руководителя (уполномоченного им лица) иного государственного органа, другой организации совместно с профсоюзным комитетом (при его наличии), принявших их на учет. О принятом решении гражданину сообщается в письменной форме в десятидневный срок с даты его принятия с указанием оснований для снятия с учета.</w:t>
      </w:r>
    </w:p>
    <w:p w14:paraId="771B3596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Указанное в части первой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пункта решение может быть обжаловано в судебном порядке.</w:t>
      </w:r>
    </w:p>
    <w:p w14:paraId="69E3B9F8" w14:textId="77777777" w:rsidR="00A436A4" w:rsidRDefault="00A436A4" w:rsidP="00A436A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 При снятии граждан с учета нуждающихся в улучшении жилищных условий в соответствии с абзацами девятым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и десятым части первой пункта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настоящей статьи эти граждане, если они являются нуждающимися в улучшении жилищных условий,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учет.</w:t>
      </w:r>
    </w:p>
    <w:p w14:paraId="63EF3744" w14:textId="77777777" w:rsidR="00795E2A" w:rsidRPr="00A436A4" w:rsidRDefault="00795E2A">
      <w:pPr>
        <w:rPr>
          <w:lang w:val="ru-BY"/>
        </w:rPr>
      </w:pPr>
    </w:p>
    <w:sectPr w:rsidR="00795E2A" w:rsidRPr="00A436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51"/>
    <w:rsid w:val="000F1C17"/>
    <w:rsid w:val="00277951"/>
    <w:rsid w:val="002917BE"/>
    <w:rsid w:val="003326EA"/>
    <w:rsid w:val="005509DF"/>
    <w:rsid w:val="00572D14"/>
    <w:rsid w:val="005A1D67"/>
    <w:rsid w:val="006624C1"/>
    <w:rsid w:val="006B721F"/>
    <w:rsid w:val="006D65B7"/>
    <w:rsid w:val="00795E2A"/>
    <w:rsid w:val="009156CE"/>
    <w:rsid w:val="00A436A4"/>
    <w:rsid w:val="00B164FA"/>
    <w:rsid w:val="00B2636F"/>
    <w:rsid w:val="00B33AE3"/>
    <w:rsid w:val="00BC0D17"/>
    <w:rsid w:val="00C215A0"/>
    <w:rsid w:val="00DB2DF0"/>
    <w:rsid w:val="00F91044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F7C6"/>
  <w15:chartTrackingRefBased/>
  <w15:docId w15:val="{D6863A02-068B-4E38-8E08-92687443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kern w:val="2"/>
        <w:sz w:val="16"/>
        <w:szCs w:val="1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436A4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val="ru-BY" w:eastAsia="ru-BY"/>
      <w14:ligatures w14:val="none"/>
    </w:rPr>
  </w:style>
  <w:style w:type="character" w:customStyle="1" w:styleId="h-normal">
    <w:name w:val="h-normal"/>
    <w:basedOn w:val="a0"/>
    <w:rsid w:val="00A436A4"/>
  </w:style>
  <w:style w:type="character" w:customStyle="1" w:styleId="word-wrapper">
    <w:name w:val="word-wrapper"/>
    <w:basedOn w:val="a0"/>
    <w:rsid w:val="00A436A4"/>
  </w:style>
  <w:style w:type="character" w:customStyle="1" w:styleId="fake-non-breaking-space">
    <w:name w:val="fake-non-breaking-space"/>
    <w:basedOn w:val="a0"/>
    <w:rsid w:val="00A436A4"/>
  </w:style>
  <w:style w:type="character" w:customStyle="1" w:styleId="colorff00ff">
    <w:name w:val="color__ff00ff"/>
    <w:basedOn w:val="a0"/>
    <w:rsid w:val="00A4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2023-05-31T09:03:00Z</dcterms:created>
  <dcterms:modified xsi:type="dcterms:W3CDTF">2023-05-31T09:03:00Z</dcterms:modified>
</cp:coreProperties>
</file>