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  <w:shd w:val="clear" w:color="auto" w:fill="auto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>
            <w:pPr>
              <w:jc w:val="right"/>
              <w:rPr>
                <w:b/>
                <w:color w:val="000000"/>
              </w:rPr>
            </w:pPr>
          </w:p>
          <w:p>
            <w:pPr>
              <w:jc w:val="right"/>
              <w:rPr>
                <w:b/>
                <w:color w:val="000000"/>
              </w:rPr>
            </w:pPr>
          </w:p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Приложение № 4</w:t>
            </w:r>
          </w:p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</w:tc>
      </w:tr>
    </w:tbl>
    <w:p>
      <w:pPr>
        <w:jc w:val="both"/>
        <w:rPr>
          <w:color w:val="000000"/>
        </w:rPr>
      </w:pPr>
    </w:p>
    <w:p>
      <w:pPr>
        <w:tabs>
          <w:tab w:val="left" w:pos="2629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Форма </w:t>
      </w:r>
    </w:p>
    <w:p>
      <w:pPr>
        <w:tabs>
          <w:tab w:val="left" w:pos="2629"/>
        </w:tabs>
        <w:jc w:val="center"/>
        <w:rPr>
          <w:color w:val="000000"/>
        </w:rPr>
      </w:pPr>
      <w:r>
        <w:rPr>
          <w:color w:val="000000"/>
        </w:rPr>
        <w:t xml:space="preserve">сообщения о назначенном национальном координаторе по организации работы по </w:t>
      </w:r>
      <w:r>
        <w:t>отбору, рассмотрению, подготовки к реализации и реализации инвестиционных проектов с интеграционным эффектом, реализуемых и (или) планируемых к реализации при национальной государственной поддержке инвестиционной деятельности на территории Евразийского экономического союза</w:t>
      </w:r>
    </w:p>
    <w:p>
      <w:pPr>
        <w:tabs>
          <w:tab w:val="left" w:pos="2629"/>
        </w:tabs>
        <w:jc w:val="center"/>
        <w:rPr>
          <w:color w:val="000000"/>
        </w:rPr>
      </w:pPr>
      <w:r>
        <w:rPr>
          <w:color w:val="000000"/>
        </w:rPr>
        <w:t>.</w:t>
      </w:r>
    </w:p>
    <w:p>
      <w:pPr>
        <w:tabs>
          <w:tab w:val="left" w:pos="2629"/>
        </w:tabs>
        <w:jc w:val="right"/>
        <w:rPr>
          <w:b/>
          <w:color w:val="000000"/>
        </w:rPr>
      </w:pPr>
    </w:p>
    <w:p>
      <w:pPr>
        <w:tabs>
          <w:tab w:val="left" w:pos="2629"/>
        </w:tabs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Форма №1</w:t>
      </w:r>
    </w:p>
    <w:p>
      <w:pPr>
        <w:tabs>
          <w:tab w:val="left" w:pos="2629"/>
        </w:tabs>
        <w:jc w:val="right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887"/>
        <w:gridCol w:w="2225"/>
        <w:gridCol w:w="2273"/>
      </w:tblGrid>
      <w:tr>
        <w:tc>
          <w:tcPr>
            <w:tcW w:w="2186" w:type="dxa"/>
            <w:shd w:val="clear" w:color="auto" w:fill="auto"/>
            <w:vAlign w:val="center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и дата распорядительного документа Руководителя высшего исполнительного органа государственной власти 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Занимаемая должность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 Имя Отчество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Контактная информация</w:t>
            </w:r>
          </w:p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(Телефон/ адрес электронной почты)</w:t>
            </w:r>
          </w:p>
        </w:tc>
      </w:tr>
      <w:tr>
        <w:trPr>
          <w:trHeight w:val="742"/>
        </w:trPr>
        <w:tc>
          <w:tcPr>
            <w:tcW w:w="2186" w:type="dxa"/>
            <w:shd w:val="clear" w:color="auto" w:fill="auto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</w:p>
        </w:tc>
        <w:tc>
          <w:tcPr>
            <w:tcW w:w="2887" w:type="dxa"/>
            <w:shd w:val="clear" w:color="auto" w:fill="auto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</w:p>
        </w:tc>
        <w:tc>
          <w:tcPr>
            <w:tcW w:w="2225" w:type="dxa"/>
            <w:shd w:val="clear" w:color="auto" w:fill="auto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</w:p>
        </w:tc>
        <w:tc>
          <w:tcPr>
            <w:tcW w:w="2273" w:type="dxa"/>
            <w:shd w:val="clear" w:color="auto" w:fill="auto"/>
          </w:tcPr>
          <w:p>
            <w:pPr>
              <w:tabs>
                <w:tab w:val="left" w:pos="2629"/>
              </w:tabs>
              <w:jc w:val="center"/>
              <w:rPr>
                <w:color w:val="000000"/>
              </w:rPr>
            </w:pPr>
          </w:p>
        </w:tc>
      </w:tr>
    </w:tbl>
    <w:p>
      <w:pPr>
        <w:tabs>
          <w:tab w:val="left" w:pos="2629"/>
        </w:tabs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2337"/>
        <w:gridCol w:w="2406"/>
        <w:gridCol w:w="2412"/>
      </w:tblGrid>
      <w:t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 xml:space="preserve">   _____________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_______________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>________________</w:t>
            </w:r>
          </w:p>
        </w:tc>
      </w:tr>
      <w:t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Calibri"/>
                <w:color w:val="808080"/>
              </w:rPr>
            </w:pPr>
            <w:r>
              <w:rPr>
                <w:rFonts w:eastAsia="Calibri"/>
                <w:color w:val="808080"/>
              </w:rPr>
              <w:t>ДОЛЖНОСТЬ ЛИЦА ЗАПОЛНИВШЕГО ФОРМУ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Calibri"/>
                <w:color w:val="80808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Calibri"/>
                <w:color w:val="808080"/>
              </w:rPr>
            </w:pPr>
            <w:r>
              <w:rPr>
                <w:rFonts w:eastAsia="Calibri"/>
                <w:color w:val="808080"/>
              </w:rPr>
              <w:t>ПОДПИСЬ</w:t>
            </w:r>
          </w:p>
          <w:p>
            <w:pPr>
              <w:spacing w:before="100" w:beforeAutospacing="1" w:after="100" w:afterAutospacing="1"/>
              <w:rPr>
                <w:rFonts w:eastAsia="Calibri"/>
                <w:color w:val="80808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808080"/>
              </w:rPr>
            </w:pPr>
            <w:r>
              <w:rPr>
                <w:rFonts w:eastAsia="Calibri"/>
                <w:color w:val="808080"/>
              </w:rPr>
              <w:t>РАСШИФРОВКА ПОДПИСИ</w:t>
            </w:r>
          </w:p>
        </w:tc>
      </w:tr>
      <w:t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 w:line="300" w:lineRule="atLeast"/>
              <w:rPr>
                <w:rFonts w:eastAsia="Calibri"/>
                <w:color w:val="80808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808080"/>
              </w:rPr>
            </w:pPr>
            <w:r>
              <w:rPr>
                <w:rFonts w:eastAsia="Calibri"/>
                <w:color w:val="808080"/>
              </w:rPr>
              <w:t>М.П.</w:t>
            </w:r>
          </w:p>
          <w:p>
            <w:pPr>
              <w:spacing w:before="100" w:beforeAutospacing="1" w:after="100" w:afterAutospacing="1" w:line="300" w:lineRule="atLeast"/>
              <w:rPr>
                <w:rFonts w:eastAsia="Calibri"/>
                <w:color w:val="80808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 w:line="300" w:lineRule="atLeast"/>
              <w:rPr>
                <w:rFonts w:eastAsia="Calibri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 w:line="300" w:lineRule="atLeast"/>
              <w:rPr>
                <w:rFonts w:eastAsia="Calibri"/>
              </w:rPr>
            </w:pPr>
          </w:p>
        </w:tc>
      </w:tr>
    </w:tbl>
    <w:p>
      <w:pPr>
        <w:tabs>
          <w:tab w:val="left" w:pos="2629"/>
        </w:tabs>
        <w:jc w:val="center"/>
        <w:rPr>
          <w:color w:val="00000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5</cp:revision>
  <dcterms:created xsi:type="dcterms:W3CDTF">2020-09-22T12:27:00Z</dcterms:created>
  <dcterms:modified xsi:type="dcterms:W3CDTF">2022-07-22T11:51:00Z</dcterms:modified>
</cp:coreProperties>
</file>