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93E2" w14:textId="77777777" w:rsidR="005C122B" w:rsidRDefault="005C122B" w:rsidP="005C122B">
      <w:pPr>
        <w:pStyle w:val="a3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5C122B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 xml:space="preserve">Для проведения платежа посредством единого расчетного и информационного пространства </w:t>
      </w:r>
    </w:p>
    <w:p w14:paraId="294704DE" w14:textId="77777777" w:rsidR="0051197B" w:rsidRPr="005C122B" w:rsidRDefault="005C122B" w:rsidP="005C122B">
      <w:pPr>
        <w:pStyle w:val="a3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5C122B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(далее – ЕРИП) необходимо:</w:t>
      </w:r>
    </w:p>
    <w:p w14:paraId="2492823B" w14:textId="77777777" w:rsidR="005C122B" w:rsidRDefault="005C122B" w:rsidP="005C122B">
      <w:pPr>
        <w:pStyle w:val="a3"/>
        <w:jc w:val="center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</w:p>
    <w:p w14:paraId="239AD326" w14:textId="77777777" w:rsidR="005C122B" w:rsidRDefault="005C122B" w:rsidP="005C1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Войти в АИС «Расчет»</w:t>
      </w:r>
      <w:r w:rsidR="00871DE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14:paraId="05A317C0" w14:textId="77777777" w:rsidR="005C122B" w:rsidRDefault="00871DEE" w:rsidP="005C1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Выбрать:</w:t>
      </w:r>
    </w:p>
    <w:p w14:paraId="5CD2C40A" w14:textId="77777777" w:rsidR="005C122B" w:rsidRDefault="0073735E" w:rsidP="005C122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D47039" wp14:editId="17E21B12">
                <wp:extent cx="304800" cy="304800"/>
                <wp:effectExtent l="0" t="0" r="0" b="0"/>
                <wp:docPr id="5" name="Прямоугольник 5" descr="https://apf.mail.ru/cgi-bin/readmsg/bandicam%202018-07-02%2017-44-25-287.jpg?id=15305427570000000415%3B0%3B1&amp;x-email=oksanab2002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1774F" id="Прямоугольник 5" o:spid="_x0000_s1026" alt="https://apf.mail.ru/cgi-bin/readmsg/bandicam%202018-07-02%2017-44-25-287.jpg?id=15305427570000000415%3B0%3B1&amp;x-email=oksanab2002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0Rab1NAwAAag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73735E">
        <w:rPr>
          <w:rFonts w:ascii="Times New Roman" w:hAnsi="Times New Roman" w:cs="Times New Roman"/>
          <w:b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58353C48" wp14:editId="0D567F95">
            <wp:extent cx="5940425" cy="3030521"/>
            <wp:effectExtent l="0" t="0" r="3175" b="0"/>
            <wp:docPr id="6" name="Рисунок 6" descr="C:\Users\avance1\Desktop\bandicam 2018-07-02 17-44-25-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vance1\Desktop\bandicam 2018-07-02 17-44-25-2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A2AE" w14:textId="77777777" w:rsidR="005C122B" w:rsidRDefault="005C122B" w:rsidP="005C122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5239"/>
      </w:tblGrid>
      <w:tr w:rsidR="005C122B" w14:paraId="038892EA" w14:textId="77777777" w:rsidTr="00871DEE">
        <w:tc>
          <w:tcPr>
            <w:tcW w:w="3539" w:type="dxa"/>
          </w:tcPr>
          <w:p w14:paraId="4BE8A807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для физического лица:</w:t>
            </w:r>
          </w:p>
        </w:tc>
        <w:tc>
          <w:tcPr>
            <w:tcW w:w="567" w:type="dxa"/>
          </w:tcPr>
          <w:p w14:paraId="378304F0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38613059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выписка из ЕГР;</w:t>
            </w:r>
          </w:p>
        </w:tc>
      </w:tr>
      <w:tr w:rsidR="005C122B" w14:paraId="219BDE4F" w14:textId="77777777" w:rsidTr="00871DEE">
        <w:tc>
          <w:tcPr>
            <w:tcW w:w="3539" w:type="dxa"/>
          </w:tcPr>
          <w:p w14:paraId="2978C08C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187F94C7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717B4891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дубликат свидетельства ИП;</w:t>
            </w:r>
          </w:p>
        </w:tc>
      </w:tr>
      <w:tr w:rsidR="005C122B" w14:paraId="1FCC1E08" w14:textId="77777777" w:rsidTr="00871DEE">
        <w:tc>
          <w:tcPr>
            <w:tcW w:w="3539" w:type="dxa"/>
          </w:tcPr>
          <w:p w14:paraId="73AC4B72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33D750F2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6649298E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изменения в свидетельство ИП;</w:t>
            </w:r>
          </w:p>
        </w:tc>
      </w:tr>
      <w:tr w:rsidR="005C122B" w14:paraId="108469EC" w14:textId="77777777" w:rsidTr="00871DEE">
        <w:tc>
          <w:tcPr>
            <w:tcW w:w="3539" w:type="dxa"/>
          </w:tcPr>
          <w:p w14:paraId="74A8CC87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0ABB5D05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50EC339A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регистрация ИП;</w:t>
            </w:r>
          </w:p>
        </w:tc>
      </w:tr>
      <w:tr w:rsidR="005C122B" w14:paraId="7BFA894A" w14:textId="77777777" w:rsidTr="00871DEE">
        <w:tc>
          <w:tcPr>
            <w:tcW w:w="3539" w:type="dxa"/>
          </w:tcPr>
          <w:p w14:paraId="42E04772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3121A98C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73721E1F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регистрация ЮЛ</w:t>
            </w:r>
            <w:r w:rsidR="00871DEE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;</w:t>
            </w:r>
          </w:p>
        </w:tc>
      </w:tr>
      <w:tr w:rsidR="005C122B" w14:paraId="2D03B072" w14:textId="77777777" w:rsidTr="00871DEE">
        <w:tc>
          <w:tcPr>
            <w:tcW w:w="3539" w:type="dxa"/>
          </w:tcPr>
          <w:p w14:paraId="5571C9CD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0957A94C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03068AB3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</w:tr>
      <w:tr w:rsidR="005C122B" w14:paraId="3EC6FC07" w14:textId="77777777" w:rsidTr="00871DEE">
        <w:tc>
          <w:tcPr>
            <w:tcW w:w="3539" w:type="dxa"/>
          </w:tcPr>
          <w:p w14:paraId="0194E0D5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для юридического лица:</w:t>
            </w:r>
          </w:p>
        </w:tc>
        <w:tc>
          <w:tcPr>
            <w:tcW w:w="567" w:type="dxa"/>
          </w:tcPr>
          <w:p w14:paraId="47820692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6242FBE9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выписка из ЕГР;</w:t>
            </w:r>
          </w:p>
        </w:tc>
      </w:tr>
      <w:tr w:rsidR="005C122B" w14:paraId="2DDAC2DF" w14:textId="77777777" w:rsidTr="00871DEE">
        <w:tc>
          <w:tcPr>
            <w:tcW w:w="3539" w:type="dxa"/>
          </w:tcPr>
          <w:p w14:paraId="72BF5EF9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32AB6CC5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75789436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дубликат свидетельства ЮЛ;</w:t>
            </w:r>
          </w:p>
        </w:tc>
      </w:tr>
      <w:tr w:rsidR="005C122B" w14:paraId="1913BDAD" w14:textId="77777777" w:rsidTr="00871DEE">
        <w:tc>
          <w:tcPr>
            <w:tcW w:w="3539" w:type="dxa"/>
          </w:tcPr>
          <w:p w14:paraId="3C72A42D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151130E9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4F8E16F6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изменения в устав ЮЛ;</w:t>
            </w:r>
          </w:p>
        </w:tc>
      </w:tr>
      <w:tr w:rsidR="005C122B" w14:paraId="2D72A2BE" w14:textId="77777777" w:rsidTr="00871DEE">
        <w:tc>
          <w:tcPr>
            <w:tcW w:w="3539" w:type="dxa"/>
          </w:tcPr>
          <w:p w14:paraId="25605550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7BB5B221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239" w:type="dxa"/>
          </w:tcPr>
          <w:p w14:paraId="047F948D" w14:textId="77777777" w:rsidR="005C122B" w:rsidRDefault="005C122B" w:rsidP="005C122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регистрация </w:t>
            </w:r>
            <w:r w:rsidR="00871DEE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ЮЛ.</w:t>
            </w:r>
          </w:p>
        </w:tc>
      </w:tr>
    </w:tbl>
    <w:p w14:paraId="21DA0B5F" w14:textId="77777777" w:rsidR="005C122B" w:rsidRDefault="005C122B" w:rsidP="005C122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4F305C4" w14:textId="77777777" w:rsidR="00871DEE" w:rsidRDefault="00871DEE" w:rsidP="00871DEE">
      <w:pPr>
        <w:pStyle w:val="a3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л</w:t>
      </w:r>
      <w:r w:rsidRPr="00871DEE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ибо</w:t>
      </w: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 xml:space="preserve"> в поисковой системе ЕРИП ввести номер услуги:</w:t>
      </w:r>
    </w:p>
    <w:p w14:paraId="3A310A45" w14:textId="77777777" w:rsidR="00871DEE" w:rsidRDefault="00871DEE" w:rsidP="00871DEE">
      <w:pPr>
        <w:pStyle w:val="a3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1266"/>
        <w:gridCol w:w="4639"/>
      </w:tblGrid>
      <w:tr w:rsidR="00871DEE" w14:paraId="402A74C9" w14:textId="77777777" w:rsidTr="00871DEE">
        <w:tc>
          <w:tcPr>
            <w:tcW w:w="3539" w:type="dxa"/>
          </w:tcPr>
          <w:p w14:paraId="0663B949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для физического лица:</w:t>
            </w:r>
          </w:p>
        </w:tc>
        <w:tc>
          <w:tcPr>
            <w:tcW w:w="997" w:type="dxa"/>
          </w:tcPr>
          <w:p w14:paraId="3AC7CC2F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809" w:type="dxa"/>
          </w:tcPr>
          <w:p w14:paraId="1DF0F66D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</w:tr>
      <w:tr w:rsidR="00871DEE" w14:paraId="03450EBD" w14:textId="77777777" w:rsidTr="00871DEE">
        <w:tc>
          <w:tcPr>
            <w:tcW w:w="3539" w:type="dxa"/>
          </w:tcPr>
          <w:p w14:paraId="37CF1DE9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1FBB33C9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4459351</w:t>
            </w:r>
          </w:p>
        </w:tc>
        <w:tc>
          <w:tcPr>
            <w:tcW w:w="4809" w:type="dxa"/>
          </w:tcPr>
          <w:p w14:paraId="6BBE6C13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выписка из ЕГР;</w:t>
            </w:r>
          </w:p>
        </w:tc>
      </w:tr>
      <w:tr w:rsidR="00871DEE" w14:paraId="26BBA11B" w14:textId="77777777" w:rsidTr="00871DEE">
        <w:tc>
          <w:tcPr>
            <w:tcW w:w="3539" w:type="dxa"/>
          </w:tcPr>
          <w:p w14:paraId="0B5329A0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1070A51D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4459301</w:t>
            </w:r>
          </w:p>
        </w:tc>
        <w:tc>
          <w:tcPr>
            <w:tcW w:w="4809" w:type="dxa"/>
          </w:tcPr>
          <w:p w14:paraId="4C7B06AB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дубликат свидетельства ИП;</w:t>
            </w:r>
          </w:p>
        </w:tc>
      </w:tr>
      <w:tr w:rsidR="00871DEE" w14:paraId="29B94652" w14:textId="77777777" w:rsidTr="00871DEE">
        <w:tc>
          <w:tcPr>
            <w:tcW w:w="3539" w:type="dxa"/>
          </w:tcPr>
          <w:p w14:paraId="072055D7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7E89C216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4459291</w:t>
            </w:r>
          </w:p>
        </w:tc>
        <w:tc>
          <w:tcPr>
            <w:tcW w:w="4809" w:type="dxa"/>
          </w:tcPr>
          <w:p w14:paraId="05E7D3E9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изменения в свидетельство ИП;</w:t>
            </w:r>
          </w:p>
        </w:tc>
      </w:tr>
      <w:tr w:rsidR="00871DEE" w14:paraId="40D2ABE9" w14:textId="77777777" w:rsidTr="00871DEE">
        <w:tc>
          <w:tcPr>
            <w:tcW w:w="3539" w:type="dxa"/>
          </w:tcPr>
          <w:p w14:paraId="43CB85DD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71DB5376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4459281</w:t>
            </w:r>
          </w:p>
        </w:tc>
        <w:tc>
          <w:tcPr>
            <w:tcW w:w="4809" w:type="dxa"/>
          </w:tcPr>
          <w:p w14:paraId="061DD074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регистрация ИП;</w:t>
            </w:r>
          </w:p>
        </w:tc>
      </w:tr>
      <w:tr w:rsidR="00871DEE" w14:paraId="4C79A18E" w14:textId="77777777" w:rsidTr="00871DEE">
        <w:tc>
          <w:tcPr>
            <w:tcW w:w="3539" w:type="dxa"/>
          </w:tcPr>
          <w:p w14:paraId="6D19E534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157AFABF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4459361</w:t>
            </w:r>
          </w:p>
        </w:tc>
        <w:tc>
          <w:tcPr>
            <w:tcW w:w="4809" w:type="dxa"/>
          </w:tcPr>
          <w:p w14:paraId="29F238CC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регистрация ЮЛ;</w:t>
            </w:r>
          </w:p>
        </w:tc>
      </w:tr>
      <w:tr w:rsidR="00871DEE" w14:paraId="6B17A675" w14:textId="77777777" w:rsidTr="00871DEE">
        <w:tc>
          <w:tcPr>
            <w:tcW w:w="3539" w:type="dxa"/>
          </w:tcPr>
          <w:p w14:paraId="7137AE4F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0026F1DB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809" w:type="dxa"/>
          </w:tcPr>
          <w:p w14:paraId="71191A6C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</w:tr>
      <w:tr w:rsidR="00871DEE" w14:paraId="1A2E19AF" w14:textId="77777777" w:rsidTr="00871DEE">
        <w:tc>
          <w:tcPr>
            <w:tcW w:w="3539" w:type="dxa"/>
          </w:tcPr>
          <w:p w14:paraId="0559BD16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для юридического лица:</w:t>
            </w:r>
          </w:p>
        </w:tc>
        <w:tc>
          <w:tcPr>
            <w:tcW w:w="997" w:type="dxa"/>
          </w:tcPr>
          <w:p w14:paraId="5EB79BBB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809" w:type="dxa"/>
          </w:tcPr>
          <w:p w14:paraId="44DE2B40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</w:tr>
      <w:tr w:rsidR="00871DEE" w14:paraId="0F3741A8" w14:textId="77777777" w:rsidTr="00871DEE">
        <w:tc>
          <w:tcPr>
            <w:tcW w:w="3539" w:type="dxa"/>
          </w:tcPr>
          <w:p w14:paraId="759C0378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7D3E1BEF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4459311</w:t>
            </w:r>
          </w:p>
        </w:tc>
        <w:tc>
          <w:tcPr>
            <w:tcW w:w="4809" w:type="dxa"/>
          </w:tcPr>
          <w:p w14:paraId="52C29E14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выписка из ЕГР;</w:t>
            </w:r>
          </w:p>
        </w:tc>
      </w:tr>
      <w:tr w:rsidR="00871DEE" w14:paraId="210F4B4A" w14:textId="77777777" w:rsidTr="00871DEE">
        <w:tc>
          <w:tcPr>
            <w:tcW w:w="3539" w:type="dxa"/>
          </w:tcPr>
          <w:p w14:paraId="55DE7C15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534B185B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4459341</w:t>
            </w:r>
          </w:p>
        </w:tc>
        <w:tc>
          <w:tcPr>
            <w:tcW w:w="4809" w:type="dxa"/>
          </w:tcPr>
          <w:p w14:paraId="02F23607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дубликат свидетельства ЮЛ;</w:t>
            </w:r>
          </w:p>
        </w:tc>
      </w:tr>
      <w:tr w:rsidR="00871DEE" w14:paraId="4D32BDF7" w14:textId="77777777" w:rsidTr="00871DEE">
        <w:tc>
          <w:tcPr>
            <w:tcW w:w="3539" w:type="dxa"/>
          </w:tcPr>
          <w:p w14:paraId="62C817D2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3146BE23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4459331</w:t>
            </w:r>
          </w:p>
        </w:tc>
        <w:tc>
          <w:tcPr>
            <w:tcW w:w="4809" w:type="dxa"/>
          </w:tcPr>
          <w:p w14:paraId="01F91F4F" w14:textId="7F06671B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изменения в устав</w:t>
            </w:r>
            <w:r w:rsidR="00F9173E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сведения в ЕГР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;</w:t>
            </w:r>
          </w:p>
        </w:tc>
      </w:tr>
      <w:tr w:rsidR="00871DEE" w14:paraId="08611FF8" w14:textId="77777777" w:rsidTr="00871DEE">
        <w:tc>
          <w:tcPr>
            <w:tcW w:w="3539" w:type="dxa"/>
          </w:tcPr>
          <w:p w14:paraId="2EAE8347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997" w:type="dxa"/>
          </w:tcPr>
          <w:p w14:paraId="77EEFD67" w14:textId="77777777" w:rsidR="00871DEE" w:rsidRDefault="00053543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4459321</w:t>
            </w:r>
          </w:p>
        </w:tc>
        <w:tc>
          <w:tcPr>
            <w:tcW w:w="4809" w:type="dxa"/>
          </w:tcPr>
          <w:p w14:paraId="267C449E" w14:textId="77777777" w:rsidR="00871DEE" w:rsidRDefault="00871DEE" w:rsidP="0008014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регистрация ЮЛ.</w:t>
            </w:r>
          </w:p>
        </w:tc>
      </w:tr>
    </w:tbl>
    <w:p w14:paraId="111413E9" w14:textId="77777777" w:rsidR="00871DEE" w:rsidRDefault="00871DEE" w:rsidP="00871DEE">
      <w:pPr>
        <w:pStyle w:val="a3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14:paraId="4A4C8891" w14:textId="77777777" w:rsidR="00871DEE" w:rsidRDefault="00871DEE" w:rsidP="00871D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 выбранной услуге ввести идентификационный номер плательщика-физического лица или регистрационный номер плательщика-юридического лица, а также сумму платежа.</w:t>
      </w:r>
    </w:p>
    <w:p w14:paraId="752001FB" w14:textId="77777777" w:rsidR="00871DEE" w:rsidRDefault="00871DEE" w:rsidP="00871D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Проверить корректность информации.</w:t>
      </w:r>
    </w:p>
    <w:p w14:paraId="67F8FC2F" w14:textId="77777777" w:rsidR="00871DEE" w:rsidRPr="00871DEE" w:rsidRDefault="00871DEE" w:rsidP="00871D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Совершить платеж.</w:t>
      </w:r>
    </w:p>
    <w:p w14:paraId="55EF769B" w14:textId="77777777" w:rsidR="00871DEE" w:rsidRDefault="00871DEE" w:rsidP="00871DEE">
      <w:pPr>
        <w:pStyle w:val="a3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14:paraId="5EA608D9" w14:textId="77777777" w:rsidR="00871DEE" w:rsidRDefault="00871DEE" w:rsidP="00EA6189">
      <w:pPr>
        <w:pStyle w:val="a3"/>
        <w:ind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EA618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В случае уплаты государственной пошлины посредством ЕРИП </w:t>
      </w: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оригинал либо копия платежного документа,</w:t>
      </w:r>
      <w:r w:rsidR="00EA6189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 xml:space="preserve"> </w:t>
      </w:r>
      <w:r w:rsidRPr="00EA618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подтверждающего такую уплату,</w:t>
      </w:r>
      <w:r w:rsidR="00EA6189" w:rsidRPr="00EA618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EA618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 регистрирующий орган</w:t>
      </w: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 xml:space="preserve"> не представляется.</w:t>
      </w:r>
    </w:p>
    <w:p w14:paraId="22AE664B" w14:textId="77777777" w:rsidR="00EA6189" w:rsidRDefault="00EA6189" w:rsidP="00EA6189">
      <w:pPr>
        <w:pStyle w:val="a3"/>
        <w:ind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14:paraId="17970F95" w14:textId="77777777" w:rsidR="00EA6189" w:rsidRPr="00EA6189" w:rsidRDefault="00EA6189" w:rsidP="00EA6189">
      <w:pPr>
        <w:pStyle w:val="a3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A6189">
        <w:rPr>
          <w:rFonts w:ascii="Times New Roman" w:hAnsi="Times New Roman" w:cs="Times New Roman"/>
          <w:b/>
          <w:sz w:val="36"/>
          <w:szCs w:val="36"/>
        </w:rPr>
        <w:t>Уплата государственной пошлины может производится как физическими, так и юридическими лицами.</w:t>
      </w:r>
    </w:p>
    <w:p w14:paraId="193D93C9" w14:textId="77777777" w:rsidR="00871DEE" w:rsidRDefault="00871DEE" w:rsidP="00EA6189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A5B3286" w14:textId="77777777" w:rsidR="00EA6189" w:rsidRPr="00EA6189" w:rsidRDefault="00EA6189" w:rsidP="00EA6189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>При этом юридическому лицу в целях уплаты государственной пошлины посредством ЕРИП потребуется использовать корпоративную банковскую платежную карточку.</w:t>
      </w:r>
    </w:p>
    <w:p w14:paraId="47AE3AD6" w14:textId="77777777" w:rsidR="00871DEE" w:rsidRPr="00871DEE" w:rsidRDefault="00871DEE" w:rsidP="00871DEE">
      <w:pPr>
        <w:pStyle w:val="a3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14:paraId="0213FCC3" w14:textId="77777777" w:rsidR="00871DEE" w:rsidRPr="00871DEE" w:rsidRDefault="00871DEE">
      <w:pPr>
        <w:pStyle w:val="a3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sectPr w:rsidR="00871DEE" w:rsidRPr="0087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97E69"/>
    <w:multiLevelType w:val="hybridMultilevel"/>
    <w:tmpl w:val="33FC9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5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5E"/>
    <w:rsid w:val="00053543"/>
    <w:rsid w:val="0051197B"/>
    <w:rsid w:val="005C122B"/>
    <w:rsid w:val="0073735E"/>
    <w:rsid w:val="00871DEE"/>
    <w:rsid w:val="00CF085E"/>
    <w:rsid w:val="00E3429F"/>
    <w:rsid w:val="00EA6189"/>
    <w:rsid w:val="00F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53A3"/>
  <w15:chartTrackingRefBased/>
  <w15:docId w15:val="{B6C6D13A-F7C8-4C42-AFA4-6737C356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22B"/>
    <w:pPr>
      <w:spacing w:after="0" w:line="240" w:lineRule="auto"/>
    </w:pPr>
  </w:style>
  <w:style w:type="table" w:styleId="a4">
    <w:name w:val="Table Grid"/>
    <w:basedOn w:val="a1"/>
    <w:uiPriority w:val="39"/>
    <w:rsid w:val="005C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Хорошее настроение</cp:lastModifiedBy>
  <cp:revision>5</cp:revision>
  <cp:lastPrinted>2018-06-01T11:34:00Z</cp:lastPrinted>
  <dcterms:created xsi:type="dcterms:W3CDTF">2018-05-29T05:48:00Z</dcterms:created>
  <dcterms:modified xsi:type="dcterms:W3CDTF">2026-02-21T14:58:00Z</dcterms:modified>
</cp:coreProperties>
</file>