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92" w:rsidRDefault="00C03092" w:rsidP="00C030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55DD511" wp14:editId="0BC3D6C1">
            <wp:extent cx="1914525" cy="2874629"/>
            <wp:effectExtent l="0" t="0" r="0" b="2540"/>
            <wp:docPr id="1" name="Рисунок 1" descr="C:\Users\Seven\Desktop\почетные граждане\Маз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Desktop\почетные граждане\Мазг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870" cy="287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742" w:rsidRPr="00C03092" w:rsidRDefault="00C03092" w:rsidP="00C030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Паэт-песеннік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Уладзімі</w:t>
      </w:r>
      <w:proofErr w:type="gramStart"/>
      <w:r w:rsidRPr="00C0309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Мін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3092">
        <w:rPr>
          <w:rFonts w:ascii="Times New Roman" w:hAnsi="Times New Roman" w:cs="Times New Roman"/>
          <w:sz w:val="28"/>
          <w:szCs w:val="28"/>
        </w:rPr>
        <w:t>віч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Мазго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нарадзіўся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сакавіка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1959 г. у г.п.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Зэльва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скончыў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сярэднюю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школу.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Скончыў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філалагічны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факультэт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Беларускага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дзяржаўнага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ўніверсітэта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(1985).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Працаваў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рэдакцыях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газет і на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тэлебачанні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загадчыкам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рэдакцыі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выдавецтва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Юнацтва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намеснікам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рэдактара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часопіса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Вясёлка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намеснікам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галоў</w:t>
      </w:r>
      <w:proofErr w:type="gramStart"/>
      <w:r w:rsidRPr="00C03092">
        <w:rPr>
          <w:rFonts w:ascii="Times New Roman" w:hAnsi="Times New Roman" w:cs="Times New Roman"/>
          <w:sz w:val="28"/>
          <w:szCs w:val="28"/>
        </w:rPr>
        <w:t>нага</w:t>
      </w:r>
      <w:proofErr w:type="spellEnd"/>
      <w:proofErr w:type="gram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рэдактара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ўстановы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Рэдакцыя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часопіса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"Полымя". </w:t>
      </w:r>
      <w:proofErr w:type="gramStart"/>
      <w:r w:rsidRPr="00C0309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03092">
        <w:rPr>
          <w:rFonts w:ascii="Times New Roman" w:hAnsi="Times New Roman" w:cs="Times New Roman"/>
          <w:sz w:val="28"/>
          <w:szCs w:val="28"/>
        </w:rPr>
        <w:t xml:space="preserve"> 2014 года -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намеснік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галоўнага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рэдактара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часопіса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Нёман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>».</w:t>
      </w:r>
    </w:p>
    <w:p w:rsidR="00C03092" w:rsidRPr="00C03092" w:rsidRDefault="00C03092" w:rsidP="00C030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Першыя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вершы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030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Мазго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надрукаваў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у 1972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годзе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раённай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газеце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Праца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”. У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школьныя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гады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публікаваўся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часопісах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Бярозка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>” і “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Маладосць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>”, газетах “</w:t>
      </w:r>
      <w:proofErr w:type="spellStart"/>
      <w:proofErr w:type="gramStart"/>
      <w:r w:rsidRPr="00C030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3092">
        <w:rPr>
          <w:rFonts w:ascii="Times New Roman" w:hAnsi="Times New Roman" w:cs="Times New Roman"/>
          <w:sz w:val="28"/>
          <w:szCs w:val="28"/>
        </w:rPr>
        <w:t>іянер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Чырвоная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змена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”, “Знамя юности”, “Гродзенская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праўда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”. Першая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кніга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спеў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крыніц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" (1982)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з'явілася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на свет у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студэнцкія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гады,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выхаду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C03092">
        <w:rPr>
          <w:rFonts w:ascii="Times New Roman" w:hAnsi="Times New Roman" w:cs="Times New Roman"/>
          <w:sz w:val="28"/>
          <w:szCs w:val="28"/>
        </w:rPr>
        <w:t>.Мазго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прыняты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Саюз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30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3092">
        <w:rPr>
          <w:rFonts w:ascii="Times New Roman" w:hAnsi="Times New Roman" w:cs="Times New Roman"/>
          <w:sz w:val="28"/>
          <w:szCs w:val="28"/>
        </w:rPr>
        <w:t>ісьменнікаў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З'яўляецца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аўтарам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кніг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Вершаліна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>" (1987), "Марафон" (1992), "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Анёл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нябесны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" (2007),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кніг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спрачаюцца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маланкі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>" (1989), "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Суседзі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сусвеце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>" (1994), "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Смехапад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>" ( 1999), «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Прыгоды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марахода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>» (2002), «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Таямнічая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планета» (2009), «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Адвечныя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скарбы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Радзімы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» (2012) і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Асобныя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3092">
        <w:rPr>
          <w:rFonts w:ascii="Times New Roman" w:hAnsi="Times New Roman" w:cs="Times New Roman"/>
          <w:sz w:val="28"/>
          <w:szCs w:val="28"/>
        </w:rPr>
        <w:t>творы</w:t>
      </w:r>
      <w:proofErr w:type="spellEnd"/>
      <w:proofErr w:type="gram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аўтара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перакладаліся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рускую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украінскую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, чувашскую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>.</w:t>
      </w:r>
    </w:p>
    <w:p w:rsidR="00C03092" w:rsidRPr="00C03092" w:rsidRDefault="00C03092" w:rsidP="00C030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Уладзімір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Мазго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выдатнік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друку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лаўрэат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прэміі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Васіля</w:t>
      </w:r>
      <w:proofErr w:type="spellEnd"/>
      <w:proofErr w:type="gramStart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3092">
        <w:rPr>
          <w:rFonts w:ascii="Times New Roman" w:hAnsi="Times New Roman" w:cs="Times New Roman"/>
          <w:sz w:val="28"/>
          <w:szCs w:val="28"/>
        </w:rPr>
        <w:t>іткі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прэміі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Федэрацыі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прафсаюза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галіне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літаратуры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мастацтва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. У 2008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годзе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ўдастоены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прэстыжнай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літаратурнай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прэміі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Залаты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Купідон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" за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кнігу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Цуда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- Вуда".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Узнагароджаны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ордэнам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Францыска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Скарыны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ў 2014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годзе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>.</w:t>
      </w:r>
    </w:p>
    <w:p w:rsidR="00C03092" w:rsidRPr="00C03092" w:rsidRDefault="00C03092" w:rsidP="00C030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З'яўляецца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лаўрэатам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рэспубліканскіх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тэлевізійных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фестываляў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эстраднай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песні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Залатая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ліра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" і "Песню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бярыце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сабою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Песні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вершы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паэта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гучалі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міжнародных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фестывалях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Start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3092">
        <w:rPr>
          <w:rFonts w:ascii="Times New Roman" w:hAnsi="Times New Roman" w:cs="Times New Roman"/>
          <w:sz w:val="28"/>
          <w:szCs w:val="28"/>
        </w:rPr>
        <w:t>іцебску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Вільнюсе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Беластоку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нацыянальных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фестывалях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песні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паэзіі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Маладзечне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Многія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хітамі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выкананні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А.Ярмоленка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Алесі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, Я.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Паплаўскай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і А. </w:t>
      </w:r>
      <w:proofErr w:type="spellStart"/>
      <w:proofErr w:type="gramStart"/>
      <w:r w:rsidRPr="00C03092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C03092">
        <w:rPr>
          <w:rFonts w:ascii="Times New Roman" w:hAnsi="Times New Roman" w:cs="Times New Roman"/>
          <w:sz w:val="28"/>
          <w:szCs w:val="28"/>
        </w:rPr>
        <w:t>іхановіча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І.Афанасьевай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ансамбляў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Сябры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>» і «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Бяседа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З'яў</w:t>
      </w:r>
      <w:proofErr w:type="gramStart"/>
      <w:r w:rsidRPr="00C03092">
        <w:rPr>
          <w:rFonts w:ascii="Times New Roman" w:hAnsi="Times New Roman" w:cs="Times New Roman"/>
          <w:sz w:val="28"/>
          <w:szCs w:val="28"/>
        </w:rPr>
        <w:t>ляецца</w:t>
      </w:r>
      <w:proofErr w:type="spellEnd"/>
      <w:proofErr w:type="gram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аўтарам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гімна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гарадскога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пасёлка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2">
        <w:rPr>
          <w:rFonts w:ascii="Times New Roman" w:hAnsi="Times New Roman" w:cs="Times New Roman"/>
          <w:sz w:val="28"/>
          <w:szCs w:val="28"/>
        </w:rPr>
        <w:t>Зэльва</w:t>
      </w:r>
      <w:proofErr w:type="spellEnd"/>
      <w:r w:rsidRPr="00C03092">
        <w:rPr>
          <w:rFonts w:ascii="Times New Roman" w:hAnsi="Times New Roman" w:cs="Times New Roman"/>
          <w:sz w:val="28"/>
          <w:szCs w:val="28"/>
        </w:rPr>
        <w:t>.</w:t>
      </w:r>
    </w:p>
    <w:p w:rsidR="00C03092" w:rsidRPr="00C03092" w:rsidRDefault="00C03092" w:rsidP="00C0309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3092">
        <w:rPr>
          <w:rFonts w:ascii="Times New Roman" w:hAnsi="Times New Roman" w:cs="Times New Roman"/>
          <w:sz w:val="28"/>
          <w:szCs w:val="28"/>
          <w:lang w:val="be-BY"/>
        </w:rPr>
        <w:lastRenderedPageBreak/>
        <w:t>Па ініцыятыве Уладзіміра Мазго з 1997 года ў Зэльве праводзіцца раённае свята паэзіі і музыкі "Зэльвенскія Сакавіны". Яго наведалі вядомыя пісьменнікі Беларусі - Казімір Камейша, Мятліцкі Мікалай, Саламаха Уладзімір, Пазнякоў Міхаіл, Рагнед Малахоўскі, Саверчанка Іван, Зэкаў Анатоль, Чарняўскі Мікалай, Генадзь Аўласенка, кампазітары-песеннікі Алег Елісеенкаў, Якаў Навуменка, Дзмітрый Качароўскі</w:t>
      </w:r>
      <w:bookmarkStart w:id="0" w:name="_GoBack"/>
      <w:bookmarkEnd w:id="0"/>
      <w:r w:rsidRPr="00C0309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sectPr w:rsidR="00C03092" w:rsidRPr="00C0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92"/>
    <w:rsid w:val="0057076C"/>
    <w:rsid w:val="00800742"/>
    <w:rsid w:val="00C0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dcterms:created xsi:type="dcterms:W3CDTF">2024-05-15T14:32:00Z</dcterms:created>
  <dcterms:modified xsi:type="dcterms:W3CDTF">2024-05-15T14:39:00Z</dcterms:modified>
</cp:coreProperties>
</file>