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42"/>
      </w:tblGrid>
      <w:tr w:rsidR="00FC785D" w:rsidRPr="000976F7" w:rsidTr="002C2D9B">
        <w:tc>
          <w:tcPr>
            <w:tcW w:w="4503" w:type="dxa"/>
          </w:tcPr>
          <w:p w:rsidR="00E7454F" w:rsidRDefault="00474A93" w:rsidP="003D1371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384810</wp:posOffset>
                      </wp:positionV>
                      <wp:extent cx="2828925" cy="18669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28925" cy="1866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1371" w:rsidRPr="00C54572" w:rsidRDefault="003D1371" w:rsidP="003D137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474A93" w:rsidRDefault="00474A93" w:rsidP="003D137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20.5pt;margin-top:30.3pt;width:222.75pt;height:14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" filled="f" stroked="f">
                      <o:lock v:ext="edit" shapetype="t"/>
                      <v:textbox>
                        <w:txbxContent>
                          <w:p w:rsidR="003D1371" w:rsidRPr="00C54572" w:rsidRDefault="003D1371" w:rsidP="003D137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474A93" w:rsidRDefault="00474A93" w:rsidP="003D137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842" w:type="dxa"/>
          </w:tcPr>
          <w:p w:rsidR="00EB2A7E" w:rsidRDefault="00E7454F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Зельвенский районный исполнительный </w:t>
            </w:r>
            <w:r w:rsidR="00EB2A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комитет</w:t>
            </w:r>
          </w:p>
          <w:p w:rsidR="00004D6D" w:rsidRDefault="00004D6D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</w:p>
          <w:p w:rsidR="00B416B6" w:rsidRPr="00B416B6" w:rsidRDefault="00B416B6" w:rsidP="00B416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 w:rsidRPr="00B416B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Зельвенское районное унитарное предприят</w:t>
            </w:r>
            <w:bookmarkStart w:id="0" w:name="_GoBack"/>
            <w:bookmarkEnd w:id="0"/>
            <w:r w:rsidRPr="00B416B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ие жилищно-коммунального хозяйства</w:t>
            </w:r>
          </w:p>
          <w:p w:rsidR="00B416B6" w:rsidRDefault="00B416B6" w:rsidP="00B416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 w:rsidRPr="00B416B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Гродненская область,</w:t>
            </w:r>
          </w:p>
          <w:p w:rsidR="00B416B6" w:rsidRPr="00B416B6" w:rsidRDefault="00B416B6" w:rsidP="00B416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 w:rsidRPr="00B416B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г.п. Зельва, ул. Пушкина, 83</w:t>
            </w:r>
          </w:p>
          <w:p w:rsidR="00B416B6" w:rsidRPr="00B416B6" w:rsidRDefault="00B416B6" w:rsidP="00B416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416B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УНП 509856874</w:t>
            </w:r>
          </w:p>
          <w:p w:rsidR="00B416B6" w:rsidRPr="00B416B6" w:rsidRDefault="00B416B6" w:rsidP="00B416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16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тел.</w:t>
            </w:r>
            <w:r w:rsidRPr="00B416B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+375 ХХ ХХХ-ХХ-ХХ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1371" w:rsidTr="003D1371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3D1371" w:rsidRPr="00E86E32" w:rsidRDefault="008917C7" w:rsidP="003D1371">
            <w:pPr>
              <w:jc w:val="center"/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="000976F7"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дминистративная процедура 13</w:t>
            </w:r>
            <w:r w:rsidR="00C07216"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0976F7"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  <w:p w:rsidR="003D1371" w:rsidRDefault="003D1371" w:rsidP="000A12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7454F" w:rsidRDefault="00E7454F" w:rsidP="000A12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1277" w:rsidRDefault="000A1277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862C5" w:rsidRDefault="00E862C5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7454F" w:rsidRPr="003F1C17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B416B6" w:rsidRDefault="00B416B6" w:rsidP="00B416B6">
      <w:pPr>
        <w:tabs>
          <w:tab w:val="left" w:pos="4536"/>
        </w:tabs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</w:pPr>
    </w:p>
    <w:p w:rsidR="002A34AD" w:rsidRPr="002C2D9B" w:rsidRDefault="00B416B6" w:rsidP="00B416B6">
      <w:pPr>
        <w:ind w:firstLine="708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ru-RU"/>
        </w:rPr>
      </w:pPr>
      <w:r w:rsidRPr="00B416B6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Зельвенское районное унитарное предприятие жилищно-коммунального хозяйства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просит </w:t>
      </w:r>
      <w:r w:rsidR="000976F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выдать выписку из Единого государственного регистра юридических лиц и индивидуальных предпринимателей, </w:t>
      </w:r>
      <w:r w:rsidR="000976F7" w:rsidRPr="002C2D9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ru-RU"/>
        </w:rPr>
        <w:t>УНП 509856874.</w:t>
      </w:r>
    </w:p>
    <w:p w:rsidR="000976F7" w:rsidRPr="002C2D9B" w:rsidRDefault="000976F7" w:rsidP="00B416B6">
      <w:pPr>
        <w:ind w:firstLine="708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  <w:r w:rsidRPr="002C2D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Выписка </w:t>
      </w:r>
      <w:r w:rsidRPr="002C2D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 Единого государственного регистра юридических лиц и индивидуальных предпринимателей</w:t>
      </w:r>
      <w:r w:rsidRPr="002C2D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необходима для предоставления </w:t>
      </w:r>
      <w:r w:rsidR="002C2D9B" w:rsidRPr="002C2D9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в </w:t>
      </w:r>
      <w:r w:rsidR="002C2D9B" w:rsidRPr="002C2D9B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и</w:t>
      </w:r>
      <w:r w:rsidR="002C2D9B" w:rsidRPr="002C2D9B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нформационное республиканское унитарное предприятие «Национальный центр маркетинга и конъюнктуры цен»</w:t>
      </w:r>
      <w:r w:rsidR="002C2D9B" w:rsidRPr="002C2D9B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.</w:t>
      </w:r>
    </w:p>
    <w:p w:rsidR="002C2D9B" w:rsidRPr="002C2D9B" w:rsidRDefault="002C2D9B" w:rsidP="00B416B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 просим выдать на руки.</w:t>
      </w:r>
    </w:p>
    <w:p w:rsidR="008917C7" w:rsidRDefault="008917C7" w:rsidP="004C3AAD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47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заявлению прилагаю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4C3AAD" w:rsidRPr="004C3AAD" w:rsidRDefault="004C3AAD" w:rsidP="004C3AAD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84394" w:rsidRPr="002A34AD" w:rsidRDefault="008917C7" w:rsidP="002A34AD">
      <w:pPr>
        <w:pStyle w:val="a3"/>
        <w:ind w:left="0" w:firstLine="426"/>
        <w:jc w:val="both"/>
        <w:rPr>
          <w:b/>
          <w:i/>
          <w:color w:val="0070C0"/>
          <w:sz w:val="28"/>
          <w:szCs w:val="28"/>
        </w:rPr>
      </w:pPr>
      <w:r w:rsidRPr="000C5271">
        <w:rPr>
          <w:b/>
          <w:i/>
          <w:color w:val="0070C0"/>
          <w:sz w:val="28"/>
          <w:szCs w:val="28"/>
        </w:rPr>
        <w:t xml:space="preserve">01.09.2015                  </w:t>
      </w:r>
      <w:r>
        <w:rPr>
          <w:b/>
          <w:i/>
          <w:color w:val="0070C0"/>
          <w:sz w:val="28"/>
          <w:szCs w:val="28"/>
        </w:rPr>
        <w:t xml:space="preserve">                              </w:t>
      </w:r>
      <w:r w:rsidRPr="000C5271">
        <w:rPr>
          <w:b/>
          <w:i/>
          <w:color w:val="0070C0"/>
          <w:sz w:val="28"/>
          <w:szCs w:val="28"/>
        </w:rPr>
        <w:t xml:space="preserve">                                       И.И. Иванов </w:t>
      </w:r>
      <w:r w:rsidR="00484394" w:rsidRPr="001E673C">
        <w:rPr>
          <w:color w:val="000000"/>
          <w:sz w:val="28"/>
          <w:szCs w:val="28"/>
        </w:rPr>
        <w:t xml:space="preserve">                 </w:t>
      </w:r>
    </w:p>
    <w:p w:rsidR="006A488C" w:rsidRDefault="006A488C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B416B6" w:rsidRDefault="00B416B6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B416B6" w:rsidRDefault="00B416B6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B416B6" w:rsidRDefault="00B416B6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B416B6" w:rsidRDefault="00B416B6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B416B6" w:rsidRDefault="00B416B6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B416B6" w:rsidRDefault="00B416B6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B416B6" w:rsidRDefault="00B416B6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B416B6" w:rsidRDefault="00B416B6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B416B6" w:rsidRDefault="00B416B6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B416B6" w:rsidRDefault="00B416B6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B416B6" w:rsidRDefault="00B416B6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B416B6" w:rsidRDefault="00B416B6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B416B6" w:rsidRPr="002C2D9B" w:rsidRDefault="00B416B6" w:rsidP="002C2D9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B416B6" w:rsidRPr="002C2D9B" w:rsidSect="002A34A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CC0" w:rsidRDefault="00E16CC0" w:rsidP="00A83581">
      <w:r>
        <w:separator/>
      </w:r>
    </w:p>
  </w:endnote>
  <w:endnote w:type="continuationSeparator" w:id="0">
    <w:p w:rsidR="00E16CC0" w:rsidRDefault="00E16CC0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CC0" w:rsidRDefault="00E16CC0" w:rsidP="00A83581">
      <w:r>
        <w:separator/>
      </w:r>
    </w:p>
  </w:footnote>
  <w:footnote w:type="continuationSeparator" w:id="0">
    <w:p w:rsidR="00E16CC0" w:rsidRDefault="00E16CC0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2ECE"/>
    <w:multiLevelType w:val="hybridMultilevel"/>
    <w:tmpl w:val="20CCA790"/>
    <w:lvl w:ilvl="0" w:tplc="9C7255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04D6D"/>
    <w:rsid w:val="0004222F"/>
    <w:rsid w:val="000976F7"/>
    <w:rsid w:val="000A1277"/>
    <w:rsid w:val="000F53BD"/>
    <w:rsid w:val="001A0C10"/>
    <w:rsid w:val="001E673C"/>
    <w:rsid w:val="00267857"/>
    <w:rsid w:val="002A34AD"/>
    <w:rsid w:val="002A4DCD"/>
    <w:rsid w:val="002C2D9B"/>
    <w:rsid w:val="002F100D"/>
    <w:rsid w:val="00315AE9"/>
    <w:rsid w:val="00321D3B"/>
    <w:rsid w:val="003D1371"/>
    <w:rsid w:val="00474A93"/>
    <w:rsid w:val="00484394"/>
    <w:rsid w:val="004C3AAD"/>
    <w:rsid w:val="005D3509"/>
    <w:rsid w:val="005E3D90"/>
    <w:rsid w:val="00622D74"/>
    <w:rsid w:val="0068788B"/>
    <w:rsid w:val="006A488C"/>
    <w:rsid w:val="006B5292"/>
    <w:rsid w:val="006F4B50"/>
    <w:rsid w:val="00754EB4"/>
    <w:rsid w:val="007816CA"/>
    <w:rsid w:val="008917C7"/>
    <w:rsid w:val="00897DDD"/>
    <w:rsid w:val="008C3135"/>
    <w:rsid w:val="00977746"/>
    <w:rsid w:val="00980B4D"/>
    <w:rsid w:val="00A2194F"/>
    <w:rsid w:val="00A83581"/>
    <w:rsid w:val="00A83A1B"/>
    <w:rsid w:val="00A83E1B"/>
    <w:rsid w:val="00AE38AC"/>
    <w:rsid w:val="00B05767"/>
    <w:rsid w:val="00B2650D"/>
    <w:rsid w:val="00B416B6"/>
    <w:rsid w:val="00C07216"/>
    <w:rsid w:val="00C323BD"/>
    <w:rsid w:val="00CB34C0"/>
    <w:rsid w:val="00D25348"/>
    <w:rsid w:val="00E16CC0"/>
    <w:rsid w:val="00E7454F"/>
    <w:rsid w:val="00E862C5"/>
    <w:rsid w:val="00EB2A7E"/>
    <w:rsid w:val="00F27AFB"/>
    <w:rsid w:val="00F60AA6"/>
    <w:rsid w:val="00FB2A2E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94711-FB5D-4DDD-A61D-1795045B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CB34C0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CB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48439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33EBC-3996-4BBE-AB15-C7A4F538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2018-09-20T09:23:00Z</dcterms:created>
  <dcterms:modified xsi:type="dcterms:W3CDTF">2019-10-18T09:55:00Z</dcterms:modified>
</cp:coreProperties>
</file>