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BE4" w:rsidRDefault="00EB21A3" w:rsidP="00EB21A3">
      <w:pPr>
        <w:rPr>
          <w:rFonts w:ascii="Times New Roman" w:hAnsi="Times New Roman"/>
          <w:sz w:val="24"/>
          <w:szCs w:val="24"/>
        </w:rPr>
      </w:pPr>
      <w:r w:rsidRPr="00F974F2">
        <w:rPr>
          <w:rFonts w:ascii="Times New Roman" w:hAnsi="Times New Roman"/>
          <w:sz w:val="24"/>
          <w:szCs w:val="24"/>
        </w:rPr>
        <w:t xml:space="preserve">ИЗВЕЩЕНИЕ </w:t>
      </w:r>
    </w:p>
    <w:p w:rsidR="001C6BE4" w:rsidRDefault="00EB21A3" w:rsidP="00EB21A3">
      <w:pPr>
        <w:rPr>
          <w:rFonts w:ascii="Times New Roman" w:hAnsi="Times New Roman"/>
          <w:sz w:val="24"/>
          <w:szCs w:val="24"/>
        </w:rPr>
      </w:pPr>
      <w:r w:rsidRPr="00F974F2">
        <w:rPr>
          <w:rFonts w:ascii="Times New Roman" w:hAnsi="Times New Roman"/>
          <w:sz w:val="24"/>
          <w:szCs w:val="24"/>
        </w:rPr>
        <w:t xml:space="preserve">о прямой продаже </w:t>
      </w:r>
      <w:r w:rsidR="00F974F2" w:rsidRPr="00F974F2">
        <w:rPr>
          <w:rFonts w:ascii="Times New Roman" w:hAnsi="Times New Roman"/>
          <w:sz w:val="24"/>
          <w:szCs w:val="24"/>
        </w:rPr>
        <w:t xml:space="preserve">государственного имущества, признанного </w:t>
      </w:r>
      <w:r w:rsidR="00A84F05">
        <w:rPr>
          <w:rFonts w:ascii="Times New Roman" w:hAnsi="Times New Roman"/>
          <w:sz w:val="24"/>
          <w:szCs w:val="24"/>
        </w:rPr>
        <w:t>пустующим</w:t>
      </w:r>
    </w:p>
    <w:p w:rsidR="001C6BE4" w:rsidRPr="00F974F2" w:rsidRDefault="001C6BE4" w:rsidP="00EB21A3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458"/>
      </w:tblGrid>
      <w:tr w:rsidR="00F974F2" w:rsidRPr="00F974F2" w:rsidTr="00F974F2">
        <w:tc>
          <w:tcPr>
            <w:tcW w:w="3369" w:type="dxa"/>
          </w:tcPr>
          <w:p w:rsidR="00F974F2" w:rsidRPr="00F974F2" w:rsidRDefault="00F974F2" w:rsidP="00EB21A3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Дата и время продажи</w:t>
            </w:r>
          </w:p>
        </w:tc>
        <w:tc>
          <w:tcPr>
            <w:tcW w:w="6458" w:type="dxa"/>
          </w:tcPr>
          <w:p w:rsidR="00F974F2" w:rsidRPr="00F974F2" w:rsidRDefault="00F974F2" w:rsidP="00EB21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457C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Через 30 дней после публикации</w:t>
            </w:r>
            <w:r w:rsidR="00A976B9" w:rsidRPr="0003457C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(1</w:t>
            </w:r>
            <w:r w:rsidR="0003457C" w:rsidRPr="0003457C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7</w:t>
            </w:r>
            <w:r w:rsidR="00A976B9" w:rsidRPr="0003457C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.0</w:t>
            </w:r>
            <w:r w:rsidR="0003457C" w:rsidRPr="0003457C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5</w:t>
            </w:r>
            <w:r w:rsidR="00A976B9" w:rsidRPr="0003457C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.202</w:t>
            </w:r>
            <w:r w:rsidR="0003457C" w:rsidRPr="0003457C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3</w:t>
            </w:r>
            <w:r w:rsidR="00A976B9" w:rsidRPr="0003457C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)</w:t>
            </w:r>
            <w:r w:rsidRPr="0003457C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D12D50" w:rsidRPr="00F974F2" w:rsidTr="00F974F2">
        <w:tc>
          <w:tcPr>
            <w:tcW w:w="3369" w:type="dxa"/>
          </w:tcPr>
          <w:p w:rsidR="00D12D50" w:rsidRPr="00F974F2" w:rsidRDefault="00D12D50" w:rsidP="00EB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продажи</w:t>
            </w:r>
          </w:p>
        </w:tc>
        <w:tc>
          <w:tcPr>
            <w:tcW w:w="6458" w:type="dxa"/>
          </w:tcPr>
          <w:p w:rsidR="00D12D50" w:rsidRPr="00D12D50" w:rsidRDefault="00D12D50" w:rsidP="00D12D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аг.</w:t>
            </w:r>
            <w:r w:rsidR="00CE4A61">
              <w:rPr>
                <w:rFonts w:ascii="Times New Roman" w:hAnsi="Times New Roman"/>
                <w:sz w:val="24"/>
                <w:szCs w:val="24"/>
              </w:rPr>
              <w:t>Елка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CE4A61">
              <w:rPr>
                <w:rFonts w:ascii="Times New Roman" w:hAnsi="Times New Roman"/>
                <w:sz w:val="24"/>
                <w:szCs w:val="24"/>
              </w:rPr>
              <w:t>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CE4A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(здание </w:t>
            </w:r>
            <w:proofErr w:type="spellStart"/>
            <w:r w:rsidR="00CE4A61">
              <w:rPr>
                <w:rFonts w:ascii="Times New Roman" w:hAnsi="Times New Roman"/>
                <w:sz w:val="24"/>
                <w:szCs w:val="24"/>
              </w:rPr>
              <w:t>Сынковичского</w:t>
            </w:r>
            <w:proofErr w:type="spellEnd"/>
            <w:r w:rsidR="00CE4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 исполнительн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F974F2" w:rsidRPr="00F974F2" w:rsidTr="00F974F2">
        <w:tc>
          <w:tcPr>
            <w:tcW w:w="3369" w:type="dxa"/>
          </w:tcPr>
          <w:p w:rsidR="00F974F2" w:rsidRPr="00F974F2" w:rsidRDefault="00F974F2" w:rsidP="00EB21A3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Предмет продажи</w:t>
            </w:r>
          </w:p>
        </w:tc>
        <w:tc>
          <w:tcPr>
            <w:tcW w:w="6458" w:type="dxa"/>
          </w:tcPr>
          <w:p w:rsidR="00F974F2" w:rsidRPr="00F974F2" w:rsidRDefault="00F974F2" w:rsidP="00EB21A3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Здание одноквартирного жилого дома</w:t>
            </w:r>
          </w:p>
        </w:tc>
      </w:tr>
      <w:tr w:rsidR="00F974F2" w:rsidRPr="00F974F2" w:rsidTr="00F974F2">
        <w:tc>
          <w:tcPr>
            <w:tcW w:w="3369" w:type="dxa"/>
          </w:tcPr>
          <w:p w:rsidR="00F974F2" w:rsidRPr="00F974F2" w:rsidRDefault="00F974F2" w:rsidP="00EB21A3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Местонахождение недвижимого имущества</w:t>
            </w:r>
          </w:p>
        </w:tc>
        <w:tc>
          <w:tcPr>
            <w:tcW w:w="6458" w:type="dxa"/>
          </w:tcPr>
          <w:p w:rsidR="00F974F2" w:rsidRPr="00F974F2" w:rsidRDefault="00F974F2" w:rsidP="00EB21A3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 xml:space="preserve">Гродненская обл., Зельвенский район, </w:t>
            </w:r>
            <w:proofErr w:type="spellStart"/>
            <w:r w:rsidRPr="00F974F2">
              <w:rPr>
                <w:rFonts w:ascii="Times New Roman" w:hAnsi="Times New Roman"/>
                <w:sz w:val="24"/>
                <w:szCs w:val="24"/>
              </w:rPr>
              <w:t>д.</w:t>
            </w:r>
            <w:r w:rsidR="00CE4A61">
              <w:rPr>
                <w:rFonts w:ascii="Times New Roman" w:hAnsi="Times New Roman"/>
                <w:sz w:val="24"/>
                <w:szCs w:val="24"/>
              </w:rPr>
              <w:t>Ревтовичи</w:t>
            </w:r>
            <w:proofErr w:type="spellEnd"/>
            <w:r w:rsidRPr="00F974F2">
              <w:rPr>
                <w:rFonts w:ascii="Times New Roman" w:hAnsi="Times New Roman"/>
                <w:sz w:val="24"/>
                <w:szCs w:val="24"/>
              </w:rPr>
              <w:t>, д.</w:t>
            </w:r>
            <w:r w:rsidR="0065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74F2" w:rsidRPr="00F974F2" w:rsidTr="00F974F2">
        <w:tc>
          <w:tcPr>
            <w:tcW w:w="3369" w:type="dxa"/>
          </w:tcPr>
          <w:p w:rsidR="00F974F2" w:rsidRPr="00F974F2" w:rsidRDefault="00F974F2" w:rsidP="00EB21A3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Начальная цена недвижимого имущества</w:t>
            </w:r>
          </w:p>
        </w:tc>
        <w:tc>
          <w:tcPr>
            <w:tcW w:w="6458" w:type="dxa"/>
          </w:tcPr>
          <w:p w:rsidR="00F974F2" w:rsidRPr="00F974F2" w:rsidRDefault="00F974F2" w:rsidP="00EB21A3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32,00 (1 базовая величина)</w:t>
            </w:r>
          </w:p>
        </w:tc>
      </w:tr>
      <w:tr w:rsidR="00F974F2" w:rsidRPr="00F974F2" w:rsidTr="00F974F2">
        <w:tc>
          <w:tcPr>
            <w:tcW w:w="3369" w:type="dxa"/>
          </w:tcPr>
          <w:p w:rsidR="00F974F2" w:rsidRPr="00F974F2" w:rsidRDefault="00F974F2" w:rsidP="00EB21A3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Продавец недвижимого имущества</w:t>
            </w:r>
          </w:p>
        </w:tc>
        <w:tc>
          <w:tcPr>
            <w:tcW w:w="6458" w:type="dxa"/>
          </w:tcPr>
          <w:p w:rsidR="00F974F2" w:rsidRPr="00F974F2" w:rsidRDefault="00CE4A61" w:rsidP="00EB21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Сынковичский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4F2" w:rsidRPr="00F974F2">
              <w:rPr>
                <w:rFonts w:ascii="Times New Roman" w:hAnsi="Times New Roman"/>
                <w:sz w:val="24"/>
                <w:szCs w:val="24"/>
              </w:rPr>
              <w:t>сельский исполнительный комитет, контактные телефоны: 8(01564)</w:t>
            </w:r>
            <w:r w:rsidR="00AC4336">
              <w:rPr>
                <w:rFonts w:ascii="Times New Roman" w:hAnsi="Times New Roman"/>
                <w:sz w:val="24"/>
                <w:szCs w:val="24"/>
              </w:rPr>
              <w:t>3</w:t>
            </w:r>
            <w:r w:rsidR="00F974F2" w:rsidRPr="00F974F2">
              <w:rPr>
                <w:rFonts w:ascii="Times New Roman" w:hAnsi="Times New Roman"/>
                <w:sz w:val="24"/>
                <w:szCs w:val="24"/>
              </w:rPr>
              <w:t>-</w:t>
            </w:r>
            <w:r w:rsidR="00AC4336">
              <w:rPr>
                <w:rFonts w:ascii="Times New Roman" w:hAnsi="Times New Roman"/>
                <w:sz w:val="24"/>
                <w:szCs w:val="24"/>
              </w:rPr>
              <w:t>25</w:t>
            </w:r>
            <w:r w:rsidR="00F974F2" w:rsidRPr="00F974F2">
              <w:rPr>
                <w:rFonts w:ascii="Times New Roman" w:hAnsi="Times New Roman"/>
                <w:sz w:val="24"/>
                <w:szCs w:val="24"/>
              </w:rPr>
              <w:t>-</w:t>
            </w:r>
            <w:r w:rsidR="00AC4336">
              <w:rPr>
                <w:rFonts w:ascii="Times New Roman" w:hAnsi="Times New Roman"/>
                <w:sz w:val="24"/>
                <w:szCs w:val="24"/>
              </w:rPr>
              <w:t>4</w:t>
            </w:r>
            <w:r w:rsidR="00F974F2" w:rsidRPr="00F974F2"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="00AC4336">
              <w:rPr>
                <w:rFonts w:ascii="Times New Roman" w:hAnsi="Times New Roman"/>
                <w:sz w:val="24"/>
                <w:szCs w:val="24"/>
              </w:rPr>
              <w:t>3</w:t>
            </w:r>
            <w:r w:rsidR="00F974F2" w:rsidRPr="00F974F2">
              <w:rPr>
                <w:rFonts w:ascii="Times New Roman" w:hAnsi="Times New Roman"/>
                <w:sz w:val="24"/>
                <w:szCs w:val="24"/>
              </w:rPr>
              <w:t>-</w:t>
            </w:r>
            <w:r w:rsidR="00AC4336">
              <w:rPr>
                <w:rFonts w:ascii="Times New Roman" w:hAnsi="Times New Roman"/>
                <w:sz w:val="24"/>
                <w:szCs w:val="24"/>
              </w:rPr>
              <w:t>25</w:t>
            </w:r>
            <w:r w:rsidR="00F974F2" w:rsidRPr="00F974F2">
              <w:rPr>
                <w:rFonts w:ascii="Times New Roman" w:hAnsi="Times New Roman"/>
                <w:sz w:val="24"/>
                <w:szCs w:val="24"/>
              </w:rPr>
              <w:t>-</w:t>
            </w:r>
            <w:r w:rsidR="00AC433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C6BE4" w:rsidRPr="00F974F2" w:rsidTr="00F974F2">
        <w:tc>
          <w:tcPr>
            <w:tcW w:w="3369" w:type="dxa"/>
          </w:tcPr>
          <w:p w:rsidR="001C6BE4" w:rsidRPr="00F974F2" w:rsidRDefault="001C6BE4" w:rsidP="00EB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документов, необходимых предоставить</w:t>
            </w:r>
          </w:p>
        </w:tc>
        <w:tc>
          <w:tcPr>
            <w:tcW w:w="6458" w:type="dxa"/>
          </w:tcPr>
          <w:p w:rsidR="001C6BE4" w:rsidRPr="00F974F2" w:rsidRDefault="001C6BE4" w:rsidP="00EB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покупку пустующего дома, копия документа, удостоверяющего личность</w:t>
            </w:r>
          </w:p>
        </w:tc>
      </w:tr>
      <w:tr w:rsidR="009C3ECE" w:rsidRPr="00F974F2" w:rsidTr="007F1111">
        <w:tc>
          <w:tcPr>
            <w:tcW w:w="9827" w:type="dxa"/>
            <w:gridSpan w:val="2"/>
          </w:tcPr>
          <w:p w:rsidR="009C3ECE" w:rsidRPr="00F974F2" w:rsidRDefault="009C3ECE" w:rsidP="00007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 год постройки – 19</w:t>
            </w:r>
            <w:r w:rsidR="00655784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здания - </w:t>
            </w:r>
            <w:r w:rsidR="001E133A">
              <w:rPr>
                <w:rFonts w:ascii="Times New Roman" w:hAnsi="Times New Roman"/>
                <w:sz w:val="24"/>
                <w:szCs w:val="24"/>
              </w:rPr>
              <w:t>66</w:t>
            </w:r>
            <w:r w:rsidRPr="009C3ECE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жилых помещений – </w:t>
            </w:r>
            <w:r w:rsidR="001E133A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ECE">
              <w:rPr>
                <w:rFonts w:ascii="Times New Roman" w:hAnsi="Times New Roman"/>
                <w:sz w:val="24"/>
                <w:szCs w:val="24"/>
              </w:rPr>
              <w:t>кв.м.</w:t>
            </w:r>
            <w:r>
              <w:rPr>
                <w:rFonts w:ascii="Times New Roman" w:hAnsi="Times New Roman"/>
                <w:sz w:val="24"/>
                <w:szCs w:val="24"/>
              </w:rPr>
              <w:t>, фундамент буто</w:t>
            </w:r>
            <w:r w:rsidR="001E133A">
              <w:rPr>
                <w:rFonts w:ascii="Times New Roman" w:hAnsi="Times New Roman"/>
                <w:sz w:val="24"/>
                <w:szCs w:val="24"/>
              </w:rPr>
              <w:t>бетонный</w:t>
            </w:r>
            <w:r>
              <w:rPr>
                <w:rFonts w:ascii="Times New Roman" w:hAnsi="Times New Roman"/>
                <w:sz w:val="24"/>
                <w:szCs w:val="24"/>
              </w:rPr>
              <w:t>, стены – рубленные из бруса, перегородки и перекрытия – деревянные, крыша – шиферная, полы – до</w:t>
            </w:r>
            <w:r w:rsidR="001C6BE4"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атые, проемы дверные и оконные – деревянные.</w:t>
            </w:r>
            <w:r w:rsidR="001E133A">
              <w:rPr>
                <w:rFonts w:ascii="Times New Roman" w:hAnsi="Times New Roman"/>
                <w:sz w:val="24"/>
                <w:szCs w:val="24"/>
              </w:rPr>
              <w:t xml:space="preserve"> Сарай размер 4х8, деревянный</w:t>
            </w:r>
            <w:r w:rsidR="00BB2E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электроснабжения – централизованное, </w:t>
            </w:r>
            <w:r w:rsidR="001C6BE4">
              <w:rPr>
                <w:rFonts w:ascii="Times New Roman" w:hAnsi="Times New Roman"/>
                <w:sz w:val="24"/>
                <w:szCs w:val="24"/>
              </w:rPr>
              <w:t>отопление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печное, газоснабжение – отсутствует, водоснабжение, канализация отсутствует</w:t>
            </w:r>
            <w:r w:rsidR="001C6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974F2" w:rsidRPr="00F974F2" w:rsidTr="00F974F2">
        <w:tc>
          <w:tcPr>
            <w:tcW w:w="3369" w:type="dxa"/>
          </w:tcPr>
          <w:p w:rsidR="00F974F2" w:rsidRPr="00F974F2" w:rsidRDefault="001C6BE4" w:rsidP="00EB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земельном участке для обслуживания недвижимого имущества</w:t>
            </w:r>
          </w:p>
        </w:tc>
        <w:tc>
          <w:tcPr>
            <w:tcW w:w="6458" w:type="dxa"/>
          </w:tcPr>
          <w:p w:rsidR="00F974F2" w:rsidRPr="00F974F2" w:rsidRDefault="001C6BE4" w:rsidP="00EB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 – 0,11 га</w:t>
            </w:r>
          </w:p>
        </w:tc>
      </w:tr>
      <w:tr w:rsidR="001C6BE4" w:rsidRPr="00F974F2" w:rsidTr="00F315C3">
        <w:tc>
          <w:tcPr>
            <w:tcW w:w="9827" w:type="dxa"/>
            <w:gridSpan w:val="2"/>
          </w:tcPr>
          <w:p w:rsidR="001C6BE4" w:rsidRPr="00F974F2" w:rsidRDefault="001C6BE4" w:rsidP="00EB2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случаи поступления двух и более заявок от претендентов на покупку пустующего жилого дома его продажа будет осуществляться по результатам аукциона.</w:t>
            </w:r>
          </w:p>
        </w:tc>
      </w:tr>
    </w:tbl>
    <w:p w:rsidR="00EB21A3" w:rsidRDefault="00F974F2" w:rsidP="00EB21A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6F042A" w:rsidRPr="00EB21A3" w:rsidRDefault="00EB21A3" w:rsidP="00EB21A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</w:p>
    <w:sectPr w:rsidR="006F042A" w:rsidRPr="00EB21A3" w:rsidSect="00C64D06">
      <w:headerReference w:type="even" r:id="rId6"/>
      <w:headerReference w:type="default" r:id="rId7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349C" w:rsidRDefault="00CD349C" w:rsidP="00BF107B">
      <w:r>
        <w:separator/>
      </w:r>
    </w:p>
  </w:endnote>
  <w:endnote w:type="continuationSeparator" w:id="0">
    <w:p w:rsidR="00CD349C" w:rsidRDefault="00CD349C" w:rsidP="00BF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349C" w:rsidRDefault="00CD349C" w:rsidP="00BF107B">
      <w:r>
        <w:separator/>
      </w:r>
    </w:p>
  </w:footnote>
  <w:footnote w:type="continuationSeparator" w:id="0">
    <w:p w:rsidR="00CD349C" w:rsidRDefault="00CD349C" w:rsidP="00BF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224" w:rsidRDefault="009F36E3" w:rsidP="005E5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3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224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224" w:rsidRPr="00DD029F" w:rsidRDefault="009F36E3" w:rsidP="005E50B7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DD029F">
      <w:rPr>
        <w:rStyle w:val="a5"/>
        <w:rFonts w:ascii="Times New Roman" w:hAnsi="Times New Roman"/>
        <w:sz w:val="28"/>
        <w:szCs w:val="28"/>
      </w:rPr>
      <w:fldChar w:fldCharType="begin"/>
    </w:r>
    <w:r w:rsidR="00A04314" w:rsidRPr="00DD029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5"/>
        <w:rFonts w:ascii="Times New Roman" w:hAnsi="Times New Roman"/>
        <w:sz w:val="28"/>
        <w:szCs w:val="28"/>
      </w:rPr>
      <w:fldChar w:fldCharType="separate"/>
    </w:r>
    <w:r w:rsidR="00D917BE">
      <w:rPr>
        <w:rStyle w:val="a5"/>
        <w:rFonts w:ascii="Times New Roman" w:hAnsi="Times New Roman"/>
        <w:noProof/>
        <w:sz w:val="28"/>
        <w:szCs w:val="28"/>
      </w:rPr>
      <w:t>2</w:t>
    </w:r>
    <w:r w:rsidRPr="00DD029F">
      <w:rPr>
        <w:rStyle w:val="a5"/>
        <w:rFonts w:ascii="Times New Roman" w:hAnsi="Times New Roman"/>
        <w:sz w:val="28"/>
        <w:szCs w:val="28"/>
      </w:rPr>
      <w:fldChar w:fldCharType="end"/>
    </w:r>
  </w:p>
  <w:p w:rsidR="00087224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07B"/>
    <w:rsid w:val="00006DF0"/>
    <w:rsid w:val="00007EFE"/>
    <w:rsid w:val="00014A90"/>
    <w:rsid w:val="00015521"/>
    <w:rsid w:val="00033891"/>
    <w:rsid w:val="0003457C"/>
    <w:rsid w:val="001425F6"/>
    <w:rsid w:val="00151770"/>
    <w:rsid w:val="001C6BE4"/>
    <w:rsid w:val="001D0432"/>
    <w:rsid w:val="001E133A"/>
    <w:rsid w:val="002011A9"/>
    <w:rsid w:val="00306693"/>
    <w:rsid w:val="00326B1D"/>
    <w:rsid w:val="00344EE8"/>
    <w:rsid w:val="003673BE"/>
    <w:rsid w:val="003C1121"/>
    <w:rsid w:val="003F03C4"/>
    <w:rsid w:val="004045C6"/>
    <w:rsid w:val="0044027D"/>
    <w:rsid w:val="0045040B"/>
    <w:rsid w:val="004B0AC0"/>
    <w:rsid w:val="00504FDF"/>
    <w:rsid w:val="005136ED"/>
    <w:rsid w:val="005822AB"/>
    <w:rsid w:val="005E31B7"/>
    <w:rsid w:val="005F6FA1"/>
    <w:rsid w:val="00605DD6"/>
    <w:rsid w:val="006216F8"/>
    <w:rsid w:val="00655784"/>
    <w:rsid w:val="0068470E"/>
    <w:rsid w:val="006D2A27"/>
    <w:rsid w:val="006F042A"/>
    <w:rsid w:val="006F6D37"/>
    <w:rsid w:val="00756FF6"/>
    <w:rsid w:val="007B645A"/>
    <w:rsid w:val="007E2EA0"/>
    <w:rsid w:val="007F6622"/>
    <w:rsid w:val="008023AA"/>
    <w:rsid w:val="008350F4"/>
    <w:rsid w:val="008A4D8D"/>
    <w:rsid w:val="00953BAE"/>
    <w:rsid w:val="009934E2"/>
    <w:rsid w:val="00997186"/>
    <w:rsid w:val="009C3ECE"/>
    <w:rsid w:val="009F04C0"/>
    <w:rsid w:val="009F36E3"/>
    <w:rsid w:val="00A0277A"/>
    <w:rsid w:val="00A04314"/>
    <w:rsid w:val="00A43B6E"/>
    <w:rsid w:val="00A84F05"/>
    <w:rsid w:val="00A976B9"/>
    <w:rsid w:val="00AB182E"/>
    <w:rsid w:val="00AC1990"/>
    <w:rsid w:val="00AC4336"/>
    <w:rsid w:val="00AD1F22"/>
    <w:rsid w:val="00B41D56"/>
    <w:rsid w:val="00B55B54"/>
    <w:rsid w:val="00B80D67"/>
    <w:rsid w:val="00BB2579"/>
    <w:rsid w:val="00BB2EC6"/>
    <w:rsid w:val="00BD4832"/>
    <w:rsid w:val="00BF107B"/>
    <w:rsid w:val="00C02C19"/>
    <w:rsid w:val="00C6161A"/>
    <w:rsid w:val="00CD349C"/>
    <w:rsid w:val="00CD3CF6"/>
    <w:rsid w:val="00CE4A61"/>
    <w:rsid w:val="00D12D50"/>
    <w:rsid w:val="00D3446C"/>
    <w:rsid w:val="00D62921"/>
    <w:rsid w:val="00D917BE"/>
    <w:rsid w:val="00E161BF"/>
    <w:rsid w:val="00E462BE"/>
    <w:rsid w:val="00EB21A3"/>
    <w:rsid w:val="00ED1257"/>
    <w:rsid w:val="00F00FD1"/>
    <w:rsid w:val="00F10EA9"/>
    <w:rsid w:val="00F76D14"/>
    <w:rsid w:val="00F9573D"/>
    <w:rsid w:val="00F9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5BC1"/>
  <w15:docId w15:val="{4DD6E305-4A60-4990-8821-2B288CE9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07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07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basedOn w:val="a0"/>
    <w:rsid w:val="00BF107B"/>
    <w:rPr>
      <w:lang w:val="ru-RU"/>
    </w:rPr>
  </w:style>
  <w:style w:type="paragraph" w:styleId="a6">
    <w:name w:val="footer"/>
    <w:basedOn w:val="a"/>
    <w:link w:val="a7"/>
    <w:uiPriority w:val="99"/>
    <w:unhideWhenUsed/>
    <w:rsid w:val="00BF10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Основной текст_"/>
    <w:link w:val="3"/>
    <w:rsid w:val="00BF107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BF107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 w:cstheme="minorBidi"/>
      <w:spacing w:val="0"/>
      <w:sz w:val="27"/>
      <w:szCs w:val="27"/>
    </w:rPr>
  </w:style>
  <w:style w:type="character" w:styleId="a9">
    <w:name w:val="Hyperlink"/>
    <w:basedOn w:val="a0"/>
    <w:uiPriority w:val="99"/>
    <w:rsid w:val="00756FF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F97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41</cp:revision>
  <cp:lastPrinted>2022-07-06T09:46:00Z</cp:lastPrinted>
  <dcterms:created xsi:type="dcterms:W3CDTF">2021-07-07T13:35:00Z</dcterms:created>
  <dcterms:modified xsi:type="dcterms:W3CDTF">2023-04-18T07:09:00Z</dcterms:modified>
</cp:coreProperties>
</file>